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A1E11C">
      <w:pPr>
        <w:widowControl/>
        <w:spacing w:line="560" w:lineRule="exact"/>
        <w:jc w:val="left"/>
        <w:rPr>
          <w:rFonts w:ascii="Times New Roman" w:eastAsia="方正黑体_GBK"/>
        </w:rPr>
      </w:pPr>
      <w:r>
        <w:rPr>
          <w:rFonts w:ascii="Times New Roman" w:eastAsia="方正黑体_GBK"/>
        </w:rPr>
        <w:t>附件1</w:t>
      </w:r>
    </w:p>
    <w:p w14:paraId="3A6C020B">
      <w:pPr>
        <w:widowControl/>
        <w:spacing w:line="560" w:lineRule="exact"/>
        <w:jc w:val="left"/>
        <w:rPr>
          <w:rFonts w:ascii="Times New Roman" w:eastAsia="方正黑体_GBK"/>
          <w:bCs/>
          <w:kern w:val="0"/>
        </w:rPr>
      </w:pPr>
    </w:p>
    <w:p w14:paraId="0DF6A474">
      <w:pPr>
        <w:spacing w:line="567" w:lineRule="exact"/>
        <w:jc w:val="center"/>
        <w:rPr>
          <w:rFonts w:ascii="Times New Roman" w:eastAsia="方正小标宋_GBK"/>
          <w:sz w:val="44"/>
          <w:szCs w:val="44"/>
        </w:rPr>
      </w:pPr>
      <w:r>
        <w:rPr>
          <w:rFonts w:ascii="Times New Roman" w:eastAsia="方正小标宋_GBK"/>
          <w:sz w:val="44"/>
          <w:szCs w:val="44"/>
        </w:rPr>
        <w:t>2025年度无锡市生物医药产业</w:t>
      </w:r>
    </w:p>
    <w:p w14:paraId="3CBBBBDC">
      <w:pPr>
        <w:spacing w:line="567" w:lineRule="exact"/>
        <w:jc w:val="center"/>
        <w:rPr>
          <w:rFonts w:ascii="Times New Roman" w:eastAsia="方正小标宋_GBK"/>
          <w:sz w:val="44"/>
          <w:szCs w:val="44"/>
        </w:rPr>
      </w:pPr>
      <w:r>
        <w:rPr>
          <w:rFonts w:ascii="Times New Roman" w:eastAsia="方正小标宋_GBK"/>
          <w:sz w:val="44"/>
          <w:szCs w:val="44"/>
        </w:rPr>
        <w:t>高质量发展专项申报指南</w:t>
      </w:r>
    </w:p>
    <w:p w14:paraId="4E58434C">
      <w:pPr>
        <w:spacing w:line="567" w:lineRule="exact"/>
        <w:jc w:val="center"/>
        <w:rPr>
          <w:rFonts w:ascii="Times New Roman"/>
          <w:b/>
          <w:sz w:val="44"/>
          <w:szCs w:val="44"/>
        </w:rPr>
      </w:pPr>
    </w:p>
    <w:p w14:paraId="3B9EB008">
      <w:pPr>
        <w:spacing w:line="567" w:lineRule="exact"/>
        <w:ind w:firstLine="640" w:firstLineChars="200"/>
        <w:rPr>
          <w:rFonts w:ascii="Times New Roman" w:eastAsia="方正仿宋_GBK"/>
          <w:bCs/>
          <w:kern w:val="36"/>
        </w:rPr>
      </w:pPr>
      <w:r>
        <w:rPr>
          <w:rFonts w:ascii="Times New Roman" w:eastAsia="方正仿宋_GBK"/>
          <w:bCs/>
          <w:kern w:val="36"/>
        </w:rPr>
        <w:t xml:space="preserve">根据市委、市政府在生物医药产业领域的重点工作部署，紧紧围绕高质量发展为主题，提升生物医药技术研发创新水平，支持产品临床、上市和使用，壮大生物医药企业规模，优化产业生态环境，加快推进无锡现代生物医药产业集群发展，特设立本专项。 </w:t>
      </w:r>
    </w:p>
    <w:p w14:paraId="51E35E7B">
      <w:pPr>
        <w:adjustRightInd w:val="0"/>
        <w:snapToGrid w:val="0"/>
        <w:spacing w:line="567" w:lineRule="exact"/>
        <w:ind w:firstLine="640" w:firstLineChars="200"/>
        <w:outlineLvl w:val="0"/>
        <w:rPr>
          <w:rFonts w:ascii="Times New Roman" w:eastAsia="方正黑体_GBK"/>
        </w:rPr>
      </w:pPr>
      <w:r>
        <w:rPr>
          <w:rFonts w:ascii="Times New Roman" w:eastAsia="方正黑体_GBK"/>
        </w:rPr>
        <w:t>SW10创新产品研发资助</w:t>
      </w:r>
    </w:p>
    <w:p w14:paraId="3A4FCC46">
      <w:pPr>
        <w:keepNext/>
        <w:keepLines/>
        <w:spacing w:line="567" w:lineRule="exact"/>
        <w:outlineLvl w:val="2"/>
        <w:rPr>
          <w:rFonts w:ascii="Times New Roman" w:eastAsia="方正楷体_GBK"/>
          <w:color w:val="1F4E79"/>
          <w:sz w:val="24"/>
        </w:rPr>
      </w:pPr>
      <w:r>
        <w:rPr>
          <w:rFonts w:ascii="Times New Roman" w:eastAsia="方正楷体_GBK"/>
        </w:rPr>
        <w:t xml:space="preserve">    SW1010创新药 </w:t>
      </w:r>
    </w:p>
    <w:p w14:paraId="6156AF30">
      <w:pPr>
        <w:adjustRightInd w:val="0"/>
        <w:snapToGrid w:val="0"/>
        <w:spacing w:line="567" w:lineRule="exact"/>
        <w:ind w:firstLine="640" w:firstLineChars="200"/>
        <w:rPr>
          <w:rFonts w:ascii="Times New Roman" w:eastAsia="方正仿宋_GBK"/>
          <w:bCs/>
          <w:color w:val="000000"/>
          <w:kern w:val="36"/>
        </w:rPr>
      </w:pPr>
      <w:r>
        <w:rPr>
          <w:rFonts w:ascii="Times New Roman" w:eastAsia="方正仿宋_GBK"/>
          <w:bCs/>
          <w:color w:val="000000"/>
          <w:kern w:val="36"/>
        </w:rPr>
        <w:t>申报条件：2024年1月1日至2024年12月31日期间，在国内获准开展I、II、III期临床试验并承诺在无锡市生产销售的1类化学药、1类生物制品和中药新药。根据不同临床试验阶段，给予不超过实际研发投入25%的资助，最高资助分别600万元、1200万元、3500万元资助。单个创新药每个临床试验阶段最多可申报资助一次，单个企业每年累计最高资助1亿元。</w:t>
      </w:r>
    </w:p>
    <w:p w14:paraId="41E2D796">
      <w:pPr>
        <w:adjustRightInd w:val="0"/>
        <w:snapToGrid w:val="0"/>
        <w:spacing w:line="567" w:lineRule="exact"/>
        <w:ind w:firstLine="640" w:firstLineChars="200"/>
        <w:rPr>
          <w:rFonts w:ascii="Times New Roman" w:eastAsia="方正仿宋_GBK"/>
          <w:bCs/>
          <w:color w:val="000000"/>
          <w:kern w:val="36"/>
        </w:rPr>
      </w:pPr>
      <w:r>
        <w:rPr>
          <w:rFonts w:ascii="Times New Roman" w:eastAsia="方正仿宋_GBK"/>
          <w:bCs/>
          <w:color w:val="000000"/>
          <w:kern w:val="36"/>
        </w:rPr>
        <w:t>申报材料：</w:t>
      </w:r>
    </w:p>
    <w:p w14:paraId="03462FB2">
      <w:pPr>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（1）科技创新创业资金项目申请书；</w:t>
      </w:r>
    </w:p>
    <w:p w14:paraId="65D1D0FA">
      <w:pPr>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2）I期临床试验阶段须提供：临床试验通知书、药品名称和临床试验许可申请号、在国家药品监督管理局药品审评中心官网药物临床试验登记与信息公示平台的证明、与I期临床机构签署的协议或合同、第一例临床试验人员入组证明、I期临床试验研究方案，I期临床试验发生的研发费用明细汇总表、发票、付款凭证及相关合同等证明材料；</w:t>
      </w:r>
    </w:p>
    <w:p w14:paraId="6E76D5AC">
      <w:pPr>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II期临床试验阶段须提供：I期临床试验的总结报告或结束证明、与II期临床机构签署的协议或合同、II期临床试验研究方案、已通过伦理委员会论证的证明，II期临床试验发生的研发费用明细汇总表、发票、付款凭证及相关合同等证明材料；</w:t>
      </w:r>
    </w:p>
    <w:p w14:paraId="5BDD2D7E">
      <w:pPr>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III期临床试验阶段须提供：II期临床研究的总结报告或结束证明、与III期临床机构签署的协议或合同、III期临床试验研究方案、已通过伦理委员会论证的证明，III期临床试验发生的研发费用明细汇总表、发票、付款凭证及相关合同等证明材料；</w:t>
      </w:r>
    </w:p>
    <w:p w14:paraId="45400155">
      <w:pPr>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（3）该产品在无锡进行产业化的基础条件证明材料（产业化项目投资备案相关材料或土地厂房租赁购买合同协议或相关生产线设备购买合同或产品产能或相关产品在本地销售情况等）或承诺书。</w:t>
      </w:r>
    </w:p>
    <w:p w14:paraId="1597759B">
      <w:pPr>
        <w:keepNext/>
        <w:keepLines/>
        <w:spacing w:line="567" w:lineRule="exact"/>
        <w:ind w:firstLine="640" w:firstLineChars="200"/>
        <w:outlineLvl w:val="2"/>
        <w:rPr>
          <w:rFonts w:ascii="Times New Roman" w:eastAsia="方正楷体_GBK"/>
        </w:rPr>
      </w:pPr>
      <w:r>
        <w:rPr>
          <w:rFonts w:ascii="Times New Roman" w:eastAsia="方正楷体_GBK"/>
        </w:rPr>
        <w:t xml:space="preserve">SW1020改良型新药 </w:t>
      </w:r>
    </w:p>
    <w:p w14:paraId="6F0B921A">
      <w:pPr>
        <w:adjustRightInd w:val="0"/>
        <w:snapToGrid w:val="0"/>
        <w:spacing w:line="567" w:lineRule="exact"/>
        <w:ind w:firstLine="640" w:firstLineChars="200"/>
        <w:outlineLvl w:val="0"/>
        <w:rPr>
          <w:rFonts w:ascii="Times New Roman" w:eastAsia="方正仿宋_GBK"/>
          <w:kern w:val="0"/>
        </w:rPr>
      </w:pPr>
      <w:r>
        <w:rPr>
          <w:rFonts w:ascii="Times New Roman" w:eastAsia="方正仿宋_GBK"/>
        </w:rPr>
        <w:t>申报条件：</w:t>
      </w:r>
      <w:r>
        <w:rPr>
          <w:rFonts w:ascii="Times New Roman" w:eastAsia="方正仿宋_GBK"/>
          <w:bCs/>
          <w:color w:val="000000"/>
          <w:kern w:val="36"/>
        </w:rPr>
        <w:t>2024年1月1日至2024年12月31日期间，</w:t>
      </w:r>
      <w:r>
        <w:rPr>
          <w:rFonts w:ascii="Times New Roman" w:eastAsia="方正仿宋_GBK"/>
          <w:bCs/>
          <w:kern w:val="36"/>
        </w:rPr>
        <w:t>在国内完成II期、</w:t>
      </w:r>
      <w:r>
        <w:rPr>
          <w:rFonts w:hint="eastAsia" w:ascii="宋体" w:hAnsi="宋体" w:eastAsia="宋体" w:cs="宋体"/>
          <w:bCs/>
          <w:kern w:val="36"/>
        </w:rPr>
        <w:t>Ⅲ</w:t>
      </w:r>
      <w:r>
        <w:rPr>
          <w:rFonts w:ascii="Times New Roman" w:eastAsia="方正仿宋_GBK"/>
          <w:bCs/>
          <w:kern w:val="36"/>
        </w:rPr>
        <w:t>期临床试验，承诺在无锡市生产销售且技术性、安全性、有效性具备显著优势的改良型新药。根据不同临床试验阶段，给予不超过实际研发投入20%的资助，最高资助分别为600万元、1200万元。单个改良型新药每个临床试验阶段最多可申报资助</w:t>
      </w:r>
      <w:r>
        <w:rPr>
          <w:rFonts w:ascii="Times New Roman" w:eastAsia="方正仿宋_GBK"/>
          <w:kern w:val="0"/>
        </w:rPr>
        <w:t>一次，单个企业每年累计最高资助3000万元。</w:t>
      </w:r>
    </w:p>
    <w:p w14:paraId="55695FDD">
      <w:pPr>
        <w:adjustRightInd w:val="0"/>
        <w:snapToGrid w:val="0"/>
        <w:spacing w:line="567" w:lineRule="exact"/>
        <w:ind w:firstLine="640" w:firstLineChars="200"/>
        <w:rPr>
          <w:rFonts w:ascii="Times New Roman" w:eastAsia="方正仿宋_GBK"/>
        </w:rPr>
      </w:pPr>
      <w:r>
        <w:rPr>
          <w:rFonts w:ascii="Times New Roman" w:eastAsia="方正仿宋_GBK"/>
        </w:rPr>
        <w:t>申报材料：</w:t>
      </w:r>
    </w:p>
    <w:p w14:paraId="2D1425E2">
      <w:pPr>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（1）科技创新创业资金项目申请书；</w:t>
      </w:r>
    </w:p>
    <w:p w14:paraId="51289D82">
      <w:pPr>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2）完成II期临床试验阶段的须提供：与II期临床机构签署的协议或合同、II期临床试验研究方案、已通过伦理委员会论证的证明、II期临床研究的总结报告或结束证明报告，II期临床试验发生的研发费用明细汇总表、发票、付款凭证及相关合同等证明材料；</w:t>
      </w:r>
    </w:p>
    <w:p w14:paraId="776C152C">
      <w:pPr>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完成III期临床试验阶段的须提供：与III期临床机构签署的协议或合同、III期临床试验研究方案、已通过伦理委员会论证的证明，III期临床研究的总结报告或结束证明，III期临床试验发生的研发费用明细汇总表、发票、付款凭证及相关合同等证明材料；</w:t>
      </w:r>
    </w:p>
    <w:p w14:paraId="2F5E04FB">
      <w:pPr>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（3）该产品在无锡进行产业化的基础条件证明材料（产业化项目投资备案相关材料或土地厂房租赁购买合同协议或相关生产线设备购买合同或产品产能或相关产品在本地销售情况等）或承诺书。</w:t>
      </w:r>
    </w:p>
    <w:p w14:paraId="728E5CD3">
      <w:pPr>
        <w:keepNext/>
        <w:keepLines/>
        <w:spacing w:line="567" w:lineRule="exact"/>
        <w:ind w:firstLine="640" w:firstLineChars="200"/>
        <w:outlineLvl w:val="2"/>
        <w:rPr>
          <w:rFonts w:ascii="Times New Roman" w:eastAsia="方正楷体_GBK"/>
        </w:rPr>
      </w:pPr>
      <w:r>
        <w:rPr>
          <w:rFonts w:ascii="Times New Roman" w:eastAsia="方正楷体_GBK"/>
        </w:rPr>
        <w:t xml:space="preserve">SW1030高品质仿制药 </w:t>
      </w:r>
    </w:p>
    <w:p w14:paraId="35460B5D">
      <w:pPr>
        <w:autoSpaceDE w:val="0"/>
        <w:autoSpaceDN w:val="0"/>
        <w:adjustRightInd w:val="0"/>
        <w:snapToGrid w:val="0"/>
        <w:spacing w:line="567" w:lineRule="exact"/>
        <w:ind w:firstLine="640" w:firstLineChars="200"/>
        <w:rPr>
          <w:rFonts w:ascii="Times New Roman" w:eastAsia="方正仿宋_GBK"/>
          <w:kern w:val="0"/>
        </w:rPr>
      </w:pPr>
      <w:r>
        <w:rPr>
          <w:rFonts w:ascii="Times New Roman" w:eastAsia="方正仿宋_GBK"/>
        </w:rPr>
        <w:t>申报条件：</w:t>
      </w:r>
      <w:r>
        <w:rPr>
          <w:rFonts w:ascii="Times New Roman" w:eastAsia="方正仿宋_GBK"/>
          <w:bCs/>
          <w:kern w:val="36"/>
        </w:rPr>
        <w:t>2024年1月1日至2024年12月31日期间，符合国家规定通过质量与疗效一致性评价，在无锡市进行生产销售的制剂品种。给予不超过实际研发投入20%的资助，每个品种（不同规</w:t>
      </w:r>
      <w:r>
        <w:rPr>
          <w:rFonts w:ascii="Times New Roman" w:eastAsia="方正仿宋_GBK"/>
          <w:kern w:val="0"/>
        </w:rPr>
        <w:t>格视为一个品种）最高资助500万元，单个企业每年累计最高资助1000万元。</w:t>
      </w:r>
    </w:p>
    <w:p w14:paraId="0EB4D065">
      <w:pPr>
        <w:autoSpaceDE w:val="0"/>
        <w:autoSpaceDN w:val="0"/>
        <w:adjustRightInd w:val="0"/>
        <w:snapToGrid w:val="0"/>
        <w:spacing w:line="567" w:lineRule="exact"/>
        <w:ind w:firstLine="640" w:firstLineChars="200"/>
        <w:rPr>
          <w:rFonts w:ascii="Times New Roman" w:eastAsia="方正仿宋_GBK"/>
        </w:rPr>
      </w:pPr>
      <w:r>
        <w:rPr>
          <w:rFonts w:ascii="Times New Roman" w:eastAsia="方正仿宋_GBK"/>
        </w:rPr>
        <w:t>申报材料：</w:t>
      </w:r>
    </w:p>
    <w:p w14:paraId="1AA1C85E">
      <w:pPr>
        <w:autoSpaceDE w:val="0"/>
        <w:autoSpaceDN w:val="0"/>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（1）科技创新创业资金项目申请书；</w:t>
      </w:r>
    </w:p>
    <w:p w14:paraId="30E363C0">
      <w:pPr>
        <w:autoSpaceDE w:val="0"/>
        <w:autoSpaceDN w:val="0"/>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（2）通过一致性评价的批准文件、收载入《中国上市药品目录集》相关证明；</w:t>
      </w:r>
    </w:p>
    <w:p w14:paraId="27C6E8A6">
      <w:pPr>
        <w:autoSpaceDE w:val="0"/>
        <w:autoSpaceDN w:val="0"/>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（3）开展一致性评价工作的研发费用明细、发票、付款凭证、相关合同等证明材料（研发投入费用最多追溯至2024年1月1日）；</w:t>
      </w:r>
    </w:p>
    <w:p w14:paraId="7B4571E1">
      <w:pPr>
        <w:autoSpaceDE w:val="0"/>
        <w:autoSpaceDN w:val="0"/>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 xml:space="preserve">（4）该产品在无锡进行产业化的基础条件证明材料（产业化项目投资备案相关材料或土地厂房租赁购买合同协议或相关生产线设备购买合同或产品产能或相关产品在本地销售情况等）或承诺书。  </w:t>
      </w:r>
    </w:p>
    <w:p w14:paraId="5AC94AE5">
      <w:pPr>
        <w:keepNext/>
        <w:keepLines/>
        <w:spacing w:line="567" w:lineRule="exact"/>
        <w:ind w:firstLine="640" w:firstLineChars="200"/>
        <w:outlineLvl w:val="2"/>
        <w:rPr>
          <w:rFonts w:ascii="Times New Roman" w:eastAsia="方正楷体_GBK"/>
        </w:rPr>
      </w:pPr>
      <w:r>
        <w:rPr>
          <w:rFonts w:ascii="Times New Roman" w:eastAsia="方正楷体_GBK"/>
        </w:rPr>
        <w:t>SW1040高端医疗器械</w:t>
      </w:r>
    </w:p>
    <w:p w14:paraId="597E0BD0">
      <w:pPr>
        <w:adjustRightInd w:val="0"/>
        <w:snapToGrid w:val="0"/>
        <w:spacing w:line="567" w:lineRule="exact"/>
        <w:rPr>
          <w:rFonts w:ascii="Times New Roman" w:eastAsia="方正仿宋_GBK"/>
          <w:bCs/>
          <w:color w:val="000000"/>
          <w:kern w:val="36"/>
        </w:rPr>
      </w:pPr>
      <w:r>
        <w:rPr>
          <w:rFonts w:ascii="Times New Roman"/>
          <w:b/>
        </w:rPr>
        <w:t xml:space="preserve">    </w:t>
      </w:r>
      <w:r>
        <w:rPr>
          <w:rFonts w:ascii="Times New Roman" w:eastAsia="方正仿宋_GBK"/>
        </w:rPr>
        <w:t>申报条件：</w:t>
      </w:r>
      <w:r>
        <w:rPr>
          <w:rFonts w:ascii="Times New Roman" w:eastAsia="方正仿宋_GBK"/>
          <w:bCs/>
          <w:color w:val="000000"/>
          <w:kern w:val="36"/>
        </w:rPr>
        <w:t>2024年1月1日至2024年12月31日期间，企业自主研发（或引进的）并首次获得国内医疗器械注册证书且在无锡市进行产业化的高端医疗器械产品。第三类医疗器械给予不超过实际研发投入20%的资助，每个品种最高资助300万元。第二类医疗器械</w:t>
      </w:r>
      <w:r>
        <w:rPr>
          <w:rFonts w:ascii="Times New Roman" w:eastAsia="方正仿宋_GBK"/>
          <w:bCs/>
          <w:kern w:val="36"/>
        </w:rPr>
        <w:t>给予不超过实际研发投入10%的资助，每个品种最高资助100万元。</w:t>
      </w:r>
      <w:r>
        <w:rPr>
          <w:rFonts w:ascii="Times New Roman" w:eastAsia="方正仿宋_GBK"/>
          <w:bCs/>
          <w:color w:val="000000"/>
          <w:kern w:val="36"/>
        </w:rPr>
        <w:t>通过国家、省级创新医疗器械特别审批程序且首次获批二类、三类医疗器械注册证并在无锡市进行产业化的，单个品种资助上限再提高100 万元。单个企业每年最高资助600万元。</w:t>
      </w:r>
    </w:p>
    <w:p w14:paraId="254B3C4F">
      <w:pPr>
        <w:adjustRightInd w:val="0"/>
        <w:snapToGrid w:val="0"/>
        <w:spacing w:line="567" w:lineRule="exact"/>
        <w:rPr>
          <w:rFonts w:ascii="Times New Roman" w:eastAsia="方正仿宋_GBK"/>
        </w:rPr>
      </w:pPr>
      <w:r>
        <w:rPr>
          <w:rFonts w:ascii="Times New Roman" w:eastAsia="方正仿宋_GBK"/>
        </w:rPr>
        <w:t xml:space="preserve">    申报材料：</w:t>
      </w:r>
    </w:p>
    <w:p w14:paraId="0FF6F85C">
      <w:pPr>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（1）科技创新创业资金项目申请书；</w:t>
      </w:r>
    </w:p>
    <w:p w14:paraId="6FB74DA1">
      <w:pPr>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（2）医疗器械产品注册证书（首次注册）；</w:t>
      </w:r>
    </w:p>
    <w:p w14:paraId="325D1346">
      <w:pPr>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（3）</w:t>
      </w:r>
      <w:r>
        <w:rPr>
          <w:rFonts w:ascii="Times New Roman" w:eastAsia="方正仿宋_GBK"/>
          <w:bCs/>
          <w:color w:val="000000"/>
          <w:kern w:val="36"/>
        </w:rPr>
        <w:t>国家、省级创新医疗器械证明文件（非必须）；</w:t>
      </w:r>
    </w:p>
    <w:p w14:paraId="4D5F9466">
      <w:pPr>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（4）针对注册医疗器械品种开展的研发费用明细汇总表、发票、付款凭证及相关合同等证明材料（研发投入费用最多追溯至2023年1月1日）；</w:t>
      </w:r>
    </w:p>
    <w:p w14:paraId="71F28E3B">
      <w:pPr>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（5）该产品在无锡进行产业化的基础条件证明材料（产业化项目投资备案相关材料或土地厂房租赁购买合同协议或相关生产线设备购买合同或产品产能或相关产品在本地销售情况等），或承诺书。</w:t>
      </w:r>
    </w:p>
    <w:p w14:paraId="0F24FA32">
      <w:pPr>
        <w:keepNext/>
        <w:keepLines/>
        <w:spacing w:line="567" w:lineRule="exact"/>
        <w:ind w:firstLine="640" w:firstLineChars="200"/>
        <w:outlineLvl w:val="2"/>
        <w:rPr>
          <w:rFonts w:ascii="Times New Roman" w:eastAsia="方正楷体_GBK"/>
        </w:rPr>
      </w:pPr>
      <w:r>
        <w:rPr>
          <w:rFonts w:ascii="Times New Roman" w:eastAsia="方正楷体_GBK"/>
        </w:rPr>
        <w:t>SW1050特医食品</w:t>
      </w:r>
    </w:p>
    <w:p w14:paraId="53FC0A85">
      <w:pPr>
        <w:spacing w:line="567" w:lineRule="exact"/>
        <w:rPr>
          <w:rFonts w:ascii="Times New Roman" w:eastAsia="方正仿宋_GBK"/>
          <w:bCs/>
          <w:color w:val="000000"/>
          <w:kern w:val="36"/>
        </w:rPr>
      </w:pPr>
      <w:r>
        <w:rPr>
          <w:rFonts w:ascii="Times New Roman"/>
          <w:b/>
          <w:color w:val="000000"/>
        </w:rPr>
        <w:t xml:space="preserve">    </w:t>
      </w:r>
      <w:r>
        <w:rPr>
          <w:rFonts w:ascii="Times New Roman" w:eastAsia="方正仿宋_GBK"/>
        </w:rPr>
        <w:t>申报条件：</w:t>
      </w:r>
      <w:r>
        <w:rPr>
          <w:rFonts w:ascii="Times New Roman" w:eastAsia="方正仿宋_GBK"/>
          <w:bCs/>
          <w:color w:val="000000"/>
          <w:kern w:val="36"/>
        </w:rPr>
        <w:t>2024年1月1日至2024年12月31日期间，企业自主研发并首次获得特殊医学用途配方食品注册证书且在无锡市落地生产销售的产品。分档择优给予每个品种最高50 万元的资助，单个企业每年最高资助100万元。</w:t>
      </w:r>
    </w:p>
    <w:p w14:paraId="5D55DEF5">
      <w:pPr>
        <w:adjustRightInd w:val="0"/>
        <w:snapToGrid w:val="0"/>
        <w:spacing w:line="567" w:lineRule="exact"/>
        <w:ind w:firstLine="645"/>
        <w:rPr>
          <w:rFonts w:ascii="Times New Roman" w:eastAsia="方正仿宋_GBK"/>
        </w:rPr>
      </w:pPr>
      <w:r>
        <w:rPr>
          <w:rFonts w:ascii="Times New Roman" w:eastAsia="方正仿宋_GBK"/>
        </w:rPr>
        <w:t>申报材料：</w:t>
      </w:r>
    </w:p>
    <w:p w14:paraId="1357BC33">
      <w:pPr>
        <w:adjustRightInd w:val="0"/>
        <w:snapToGrid w:val="0"/>
        <w:spacing w:line="567" w:lineRule="exact"/>
        <w:ind w:firstLine="645"/>
        <w:rPr>
          <w:rFonts w:ascii="Times New Roman" w:eastAsia="方正仿宋_GBK"/>
          <w:bCs/>
          <w:color w:val="000000"/>
          <w:kern w:val="36"/>
        </w:rPr>
      </w:pPr>
      <w:r>
        <w:rPr>
          <w:rFonts w:ascii="Times New Roman" w:eastAsia="方正仿宋_GBK"/>
          <w:bCs/>
          <w:color w:val="000000"/>
          <w:kern w:val="36"/>
        </w:rPr>
        <w:t>1.科技创新创业资金项目申请书；</w:t>
      </w:r>
    </w:p>
    <w:p w14:paraId="2F69B7FA">
      <w:pPr>
        <w:adjustRightInd w:val="0"/>
        <w:snapToGrid w:val="0"/>
        <w:spacing w:line="567" w:lineRule="exact"/>
        <w:ind w:firstLine="645"/>
        <w:rPr>
          <w:rFonts w:ascii="Times New Roman" w:eastAsia="方正仿宋_GBK"/>
          <w:bCs/>
          <w:color w:val="000000"/>
          <w:kern w:val="36"/>
        </w:rPr>
      </w:pPr>
      <w:r>
        <w:rPr>
          <w:rFonts w:ascii="Times New Roman" w:eastAsia="方正仿宋_GBK"/>
          <w:bCs/>
          <w:color w:val="000000"/>
          <w:kern w:val="36"/>
        </w:rPr>
        <w:t>2.特殊医学用途配方食品注册证书（首次注册）；</w:t>
      </w:r>
    </w:p>
    <w:p w14:paraId="563446B9">
      <w:pPr>
        <w:adjustRightInd w:val="0"/>
        <w:snapToGrid w:val="0"/>
        <w:spacing w:line="567" w:lineRule="exact"/>
        <w:ind w:firstLine="645"/>
        <w:rPr>
          <w:rFonts w:ascii="Times New Roman" w:eastAsia="方正仿宋_GBK"/>
          <w:bCs/>
          <w:color w:val="000000"/>
          <w:kern w:val="36"/>
        </w:rPr>
      </w:pPr>
      <w:r>
        <w:rPr>
          <w:rFonts w:ascii="Times New Roman" w:eastAsia="方正仿宋_GBK"/>
          <w:bCs/>
          <w:color w:val="000000"/>
          <w:kern w:val="36"/>
        </w:rPr>
        <w:t>3.针对注册特殊医学用途配方食品开展的研发费用明细</w:t>
      </w:r>
      <w:r>
        <w:rPr>
          <w:rFonts w:ascii="Times New Roman" w:eastAsia="方正仿宋_GBK"/>
          <w:bCs/>
          <w:kern w:val="36"/>
        </w:rPr>
        <w:t>汇总表</w:t>
      </w:r>
      <w:r>
        <w:rPr>
          <w:rFonts w:ascii="Times New Roman" w:eastAsia="方正仿宋_GBK"/>
          <w:bCs/>
          <w:color w:val="000000"/>
          <w:kern w:val="36"/>
        </w:rPr>
        <w:t>、发票、付款凭证及相关合同等证明材料（研发投入费用最多追溯至2023年1月1日）；</w:t>
      </w:r>
    </w:p>
    <w:p w14:paraId="099E9333">
      <w:pPr>
        <w:adjustRightInd w:val="0"/>
        <w:snapToGrid w:val="0"/>
        <w:spacing w:line="567" w:lineRule="exact"/>
        <w:ind w:firstLine="645"/>
        <w:rPr>
          <w:rFonts w:ascii="Times New Roman" w:eastAsia="方正仿宋_GBK"/>
          <w:bCs/>
          <w:color w:val="000000"/>
          <w:kern w:val="36"/>
        </w:rPr>
      </w:pPr>
      <w:r>
        <w:rPr>
          <w:rFonts w:ascii="Times New Roman" w:eastAsia="方正仿宋_GBK"/>
          <w:bCs/>
          <w:color w:val="000000"/>
          <w:kern w:val="36"/>
        </w:rPr>
        <w:t>4.该产品在无锡进行产业化的基础条件证明材料（产业化项目投资备案相关材料或土地厂房租赁购买合同协议或相关生产线设备购买合同或产品产能或相关产品在本地销售情况等）</w:t>
      </w:r>
      <w:r>
        <w:rPr>
          <w:rFonts w:ascii="Times New Roman" w:eastAsia="方正仿宋_GBK"/>
          <w:bCs/>
          <w:kern w:val="36"/>
        </w:rPr>
        <w:t>或承诺书</w:t>
      </w:r>
      <w:r>
        <w:rPr>
          <w:rFonts w:ascii="Times New Roman" w:eastAsia="方正仿宋_GBK"/>
          <w:bCs/>
          <w:color w:val="000000"/>
          <w:kern w:val="36"/>
        </w:rPr>
        <w:t>。</w:t>
      </w:r>
    </w:p>
    <w:p w14:paraId="51C9C4F2">
      <w:pPr>
        <w:keepNext/>
        <w:keepLines/>
        <w:spacing w:line="567" w:lineRule="exact"/>
        <w:ind w:firstLine="640" w:firstLineChars="200"/>
        <w:outlineLvl w:val="2"/>
        <w:rPr>
          <w:rFonts w:ascii="Times New Roman" w:eastAsia="方正楷体_GBK"/>
        </w:rPr>
      </w:pPr>
      <w:r>
        <w:rPr>
          <w:rFonts w:ascii="Times New Roman" w:eastAsia="方正楷体_GBK"/>
        </w:rPr>
        <w:t>SW1060高端医疗美容产品</w:t>
      </w:r>
    </w:p>
    <w:p w14:paraId="7D88B7B4">
      <w:pPr>
        <w:adjustRightInd w:val="0"/>
        <w:snapToGrid w:val="0"/>
        <w:spacing w:line="567" w:lineRule="exact"/>
        <w:rPr>
          <w:rFonts w:ascii="Times New Roman" w:eastAsia="方正仿宋_GBK"/>
          <w:bCs/>
          <w:color w:val="000000"/>
          <w:kern w:val="36"/>
        </w:rPr>
      </w:pPr>
      <w:r>
        <w:rPr>
          <w:rFonts w:ascii="Times New Roman"/>
          <w:b/>
          <w:color w:val="000000"/>
        </w:rPr>
        <w:t xml:space="preserve">    </w:t>
      </w:r>
      <w:r>
        <w:rPr>
          <w:rFonts w:ascii="Times New Roman" w:eastAsia="方正仿宋_GBK"/>
        </w:rPr>
        <w:t>申报条件：</w:t>
      </w:r>
      <w:r>
        <w:rPr>
          <w:rFonts w:ascii="Times New Roman" w:eastAsia="方正仿宋_GBK"/>
          <w:bCs/>
          <w:color w:val="000000"/>
          <w:kern w:val="36"/>
        </w:rPr>
        <w:t>2024年1月1日至2024年12月31日期间，企业自主研发并获得国家药械注册证书且在无锡市生产销售的医疗美容产品。</w:t>
      </w:r>
    </w:p>
    <w:p w14:paraId="18B49744">
      <w:pPr>
        <w:keepNext/>
        <w:keepLines/>
        <w:spacing w:line="567" w:lineRule="exact"/>
        <w:ind w:firstLine="640" w:firstLineChars="200"/>
        <w:outlineLvl w:val="2"/>
        <w:rPr>
          <w:rFonts w:ascii="Times New Roman" w:eastAsia="方正楷体_GBK"/>
        </w:rPr>
      </w:pPr>
      <w:r>
        <w:rPr>
          <w:rFonts w:ascii="Times New Roman" w:eastAsia="方正楷体_GBK"/>
        </w:rPr>
        <w:t>SW1061医疗美容药品</w:t>
      </w:r>
    </w:p>
    <w:p w14:paraId="04F4FF2A">
      <w:pPr>
        <w:adjustRightInd w:val="0"/>
        <w:snapToGrid w:val="0"/>
        <w:spacing w:line="567" w:lineRule="exact"/>
        <w:ind w:firstLine="640"/>
        <w:rPr>
          <w:rFonts w:ascii="Times New Roman" w:eastAsia="方正仿宋_GBK"/>
          <w:bCs/>
          <w:color w:val="000000"/>
          <w:kern w:val="36"/>
        </w:rPr>
      </w:pPr>
      <w:r>
        <w:rPr>
          <w:rFonts w:ascii="Times New Roman" w:eastAsia="方正仿宋_GBK"/>
        </w:rPr>
        <w:t>支持方式：</w:t>
      </w:r>
      <w:r>
        <w:rPr>
          <w:rFonts w:ascii="Times New Roman" w:eastAsia="方正仿宋_GBK"/>
          <w:bCs/>
          <w:color w:val="000000"/>
          <w:kern w:val="36"/>
        </w:rPr>
        <w:t>择优给予每个品种最高500 万元奖励，单个企业每年最高资助1000 万元。</w:t>
      </w:r>
    </w:p>
    <w:p w14:paraId="0E08552C">
      <w:pPr>
        <w:keepNext/>
        <w:keepLines/>
        <w:spacing w:line="567" w:lineRule="exact"/>
        <w:ind w:firstLine="640" w:firstLineChars="200"/>
        <w:outlineLvl w:val="2"/>
        <w:rPr>
          <w:rFonts w:ascii="Times New Roman" w:eastAsia="方正楷体_GBK"/>
        </w:rPr>
      </w:pPr>
      <w:r>
        <w:rPr>
          <w:rFonts w:ascii="Times New Roman" w:eastAsia="方正楷体_GBK"/>
        </w:rPr>
        <w:t>SW1062二、三类医疗美容器械</w:t>
      </w:r>
    </w:p>
    <w:p w14:paraId="370E0004">
      <w:pPr>
        <w:adjustRightInd w:val="0"/>
        <w:snapToGrid w:val="0"/>
        <w:spacing w:line="567" w:lineRule="exact"/>
        <w:ind w:firstLine="640"/>
        <w:rPr>
          <w:rFonts w:ascii="Times New Roman" w:eastAsia="方正仿宋_GBK"/>
          <w:bCs/>
          <w:color w:val="000000"/>
          <w:kern w:val="36"/>
        </w:rPr>
      </w:pPr>
      <w:r>
        <w:rPr>
          <w:rFonts w:ascii="Times New Roman" w:eastAsia="方正仿宋_GBK"/>
        </w:rPr>
        <w:t>支持方式：</w:t>
      </w:r>
      <w:r>
        <w:rPr>
          <w:rFonts w:ascii="Times New Roman" w:eastAsia="方正仿宋_GBK"/>
          <w:bCs/>
          <w:color w:val="000000"/>
          <w:kern w:val="36"/>
        </w:rPr>
        <w:t>择优给予每个品种最高100 万元奖励，单个企业每年最高资助500 万元。</w:t>
      </w:r>
    </w:p>
    <w:p w14:paraId="491041E7">
      <w:pPr>
        <w:adjustRightInd w:val="0"/>
        <w:snapToGrid w:val="0"/>
        <w:spacing w:line="567" w:lineRule="exact"/>
        <w:ind w:firstLine="645"/>
        <w:rPr>
          <w:rFonts w:ascii="Times New Roman" w:eastAsia="方正仿宋_GBK"/>
        </w:rPr>
      </w:pPr>
      <w:r>
        <w:rPr>
          <w:rFonts w:ascii="Times New Roman" w:eastAsia="方正仿宋_GBK"/>
        </w:rPr>
        <w:t>申报材料：</w:t>
      </w:r>
    </w:p>
    <w:p w14:paraId="74BF0952">
      <w:pPr>
        <w:adjustRightInd w:val="0"/>
        <w:snapToGrid w:val="0"/>
        <w:spacing w:line="567" w:lineRule="exact"/>
        <w:ind w:firstLine="645"/>
        <w:rPr>
          <w:rFonts w:ascii="Times New Roman" w:eastAsia="方正仿宋_GBK"/>
          <w:bCs/>
          <w:color w:val="000000"/>
          <w:kern w:val="36"/>
        </w:rPr>
      </w:pPr>
      <w:r>
        <w:rPr>
          <w:rFonts w:ascii="Times New Roman" w:eastAsia="方正仿宋_GBK"/>
          <w:bCs/>
          <w:kern w:val="36"/>
        </w:rPr>
        <w:t>（1）</w:t>
      </w:r>
      <w:r>
        <w:rPr>
          <w:rFonts w:ascii="Times New Roman" w:eastAsia="方正仿宋_GBK"/>
          <w:bCs/>
          <w:color w:val="000000"/>
          <w:kern w:val="36"/>
        </w:rPr>
        <w:t>科技创新创业资金项目申请书；</w:t>
      </w:r>
    </w:p>
    <w:p w14:paraId="0BE47B84">
      <w:pPr>
        <w:adjustRightInd w:val="0"/>
        <w:snapToGrid w:val="0"/>
        <w:spacing w:line="567" w:lineRule="exact"/>
        <w:ind w:firstLine="645"/>
        <w:rPr>
          <w:rFonts w:ascii="Times New Roman" w:eastAsia="方正仿宋_GBK"/>
          <w:bCs/>
          <w:color w:val="000000"/>
          <w:kern w:val="36"/>
        </w:rPr>
      </w:pPr>
      <w:r>
        <w:rPr>
          <w:rFonts w:ascii="Times New Roman" w:eastAsia="方正仿宋_GBK"/>
          <w:bCs/>
          <w:kern w:val="36"/>
        </w:rPr>
        <w:t>（2）</w:t>
      </w:r>
      <w:r>
        <w:rPr>
          <w:rFonts w:ascii="Times New Roman" w:eastAsia="方正仿宋_GBK"/>
          <w:bCs/>
          <w:color w:val="000000"/>
          <w:kern w:val="36"/>
        </w:rPr>
        <w:t>医疗美容药品、二、三类医疗美容器械、特殊化妆品等国家注册证书；</w:t>
      </w:r>
    </w:p>
    <w:p w14:paraId="3692B7B6">
      <w:pPr>
        <w:adjustRightInd w:val="0"/>
        <w:snapToGrid w:val="0"/>
        <w:spacing w:line="567" w:lineRule="exact"/>
        <w:ind w:firstLine="645"/>
        <w:rPr>
          <w:rFonts w:ascii="Times New Roman" w:eastAsia="方正仿宋_GBK"/>
          <w:bCs/>
          <w:color w:val="000000"/>
          <w:kern w:val="36"/>
        </w:rPr>
      </w:pPr>
      <w:r>
        <w:rPr>
          <w:rFonts w:ascii="Times New Roman" w:eastAsia="方正仿宋_GBK"/>
          <w:bCs/>
          <w:kern w:val="36"/>
        </w:rPr>
        <w:t>（3）</w:t>
      </w:r>
      <w:r>
        <w:rPr>
          <w:rFonts w:ascii="Times New Roman" w:eastAsia="方正仿宋_GBK"/>
          <w:bCs/>
          <w:color w:val="000000"/>
          <w:kern w:val="36"/>
        </w:rPr>
        <w:t>针对注册医疗美容产品开展的研发费用明细</w:t>
      </w:r>
      <w:r>
        <w:rPr>
          <w:rFonts w:ascii="Times New Roman" w:eastAsia="方正仿宋_GBK"/>
          <w:bCs/>
          <w:kern w:val="36"/>
        </w:rPr>
        <w:t>汇总表</w:t>
      </w:r>
      <w:r>
        <w:rPr>
          <w:rFonts w:ascii="Times New Roman" w:eastAsia="方正仿宋_GBK"/>
          <w:bCs/>
          <w:color w:val="000000"/>
          <w:kern w:val="36"/>
        </w:rPr>
        <w:t>、发票、付款凭证及相关合同等证明材料（研发投入费用最多追溯至2023年1月1日）；</w:t>
      </w:r>
    </w:p>
    <w:p w14:paraId="5C5CF188">
      <w:pPr>
        <w:adjustRightInd w:val="0"/>
        <w:snapToGrid w:val="0"/>
        <w:spacing w:line="567" w:lineRule="exact"/>
        <w:ind w:firstLine="645"/>
        <w:rPr>
          <w:rFonts w:ascii="Times New Roman" w:eastAsia="方正仿宋_GBK"/>
          <w:bCs/>
          <w:color w:val="000000"/>
          <w:kern w:val="36"/>
        </w:rPr>
      </w:pPr>
      <w:r>
        <w:rPr>
          <w:rFonts w:ascii="Times New Roman" w:eastAsia="方正仿宋_GBK"/>
          <w:bCs/>
          <w:color w:val="000000"/>
          <w:kern w:val="36"/>
        </w:rPr>
        <w:t>（4）该产品在无锡进行产业化的基础条件证明材料（产业化项目投资备案相关材料或土地厂房租赁购买合同协议或相关生产线设备购买合同或产品产能或相关产品在本地销售情况等）</w:t>
      </w:r>
      <w:r>
        <w:rPr>
          <w:rFonts w:ascii="Times New Roman" w:eastAsia="方正仿宋_GBK"/>
          <w:bCs/>
          <w:kern w:val="36"/>
        </w:rPr>
        <w:t>或承诺书</w:t>
      </w:r>
      <w:r>
        <w:rPr>
          <w:rFonts w:ascii="Times New Roman" w:eastAsia="方正仿宋_GBK"/>
          <w:bCs/>
          <w:color w:val="000000"/>
          <w:kern w:val="36"/>
        </w:rPr>
        <w:t>。</w:t>
      </w:r>
    </w:p>
    <w:p w14:paraId="7F976693">
      <w:pPr>
        <w:keepNext/>
        <w:keepLines/>
        <w:spacing w:line="567" w:lineRule="exact"/>
        <w:ind w:firstLine="640" w:firstLineChars="200"/>
        <w:outlineLvl w:val="2"/>
        <w:rPr>
          <w:rFonts w:ascii="Times New Roman" w:eastAsia="方正楷体_GBK"/>
        </w:rPr>
      </w:pPr>
      <w:r>
        <w:rPr>
          <w:rFonts w:ascii="Times New Roman" w:eastAsia="方正楷体_GBK"/>
        </w:rPr>
        <w:t>SW1070高端生物制造技术</w:t>
      </w:r>
    </w:p>
    <w:p w14:paraId="04952120">
      <w:pPr>
        <w:adjustRightInd w:val="0"/>
        <w:snapToGrid w:val="0"/>
        <w:spacing w:line="567" w:lineRule="exact"/>
        <w:rPr>
          <w:rFonts w:ascii="Times New Roman" w:eastAsia="方正仿宋_GBK"/>
          <w:bCs/>
          <w:color w:val="000000"/>
          <w:kern w:val="36"/>
        </w:rPr>
      </w:pPr>
      <w:r>
        <w:rPr>
          <w:rFonts w:ascii="Times New Roman"/>
          <w:b/>
          <w:color w:val="000000"/>
        </w:rPr>
        <w:t xml:space="preserve">    </w:t>
      </w:r>
      <w:r>
        <w:rPr>
          <w:rFonts w:ascii="Times New Roman" w:eastAsia="方正仿宋_GBK"/>
        </w:rPr>
        <w:t>申报条件：</w:t>
      </w:r>
      <w:r>
        <w:rPr>
          <w:rFonts w:ascii="Times New Roman" w:eastAsia="方正仿宋_GBK"/>
          <w:bCs/>
          <w:color w:val="000000"/>
          <w:kern w:val="36"/>
        </w:rPr>
        <w:t>2024年1月1日至2024年12月31日期间，在国家药审中心（CDE）进行相关登记的生物原料药和生物药用辅料，登记号状态由“I”（未激活）变为“A”（激活）的产品给予最高10 万元资助。对通过美国FDA 认证的生物原料药和生物基材料，每个产品给予最高30 万元资助，单个企业每年最高资助200 万元。</w:t>
      </w:r>
    </w:p>
    <w:p w14:paraId="7F1B2F39">
      <w:pPr>
        <w:adjustRightInd w:val="0"/>
        <w:snapToGrid w:val="0"/>
        <w:spacing w:line="567" w:lineRule="exact"/>
        <w:ind w:firstLine="645"/>
        <w:rPr>
          <w:rFonts w:ascii="Times New Roman" w:eastAsia="方正仿宋_GBK"/>
        </w:rPr>
      </w:pPr>
      <w:r>
        <w:rPr>
          <w:rFonts w:ascii="Times New Roman" w:eastAsia="方正仿宋_GBK"/>
        </w:rPr>
        <w:t>申报材料：</w:t>
      </w:r>
    </w:p>
    <w:p w14:paraId="43D125CF">
      <w:pPr>
        <w:adjustRightInd w:val="0"/>
        <w:snapToGrid w:val="0"/>
        <w:spacing w:line="567" w:lineRule="exact"/>
        <w:ind w:left="645"/>
        <w:rPr>
          <w:rFonts w:ascii="Times New Roman" w:eastAsia="方正仿宋_GBK"/>
          <w:bCs/>
          <w:color w:val="000000"/>
          <w:kern w:val="36"/>
        </w:rPr>
      </w:pPr>
      <w:r>
        <w:rPr>
          <w:rFonts w:ascii="Times New Roman" w:eastAsia="方正仿宋_GBK"/>
          <w:bCs/>
          <w:kern w:val="36"/>
        </w:rPr>
        <w:t>（1）</w:t>
      </w:r>
      <w:r>
        <w:rPr>
          <w:rFonts w:ascii="Times New Roman" w:eastAsia="方正仿宋_GBK"/>
          <w:bCs/>
          <w:color w:val="000000"/>
          <w:kern w:val="36"/>
        </w:rPr>
        <w:t>科技创新创业资金项目申请书；</w:t>
      </w:r>
    </w:p>
    <w:p w14:paraId="26CE4A9A">
      <w:pPr>
        <w:adjustRightInd w:val="0"/>
        <w:snapToGrid w:val="0"/>
        <w:spacing w:line="567" w:lineRule="exact"/>
        <w:ind w:firstLine="640" w:firstLineChars="200"/>
        <w:rPr>
          <w:rFonts w:ascii="Times New Roman" w:eastAsia="方正仿宋_GBK"/>
          <w:bCs/>
          <w:color w:val="000000"/>
          <w:kern w:val="36"/>
        </w:rPr>
      </w:pPr>
      <w:r>
        <w:rPr>
          <w:rFonts w:ascii="Times New Roman" w:eastAsia="方正仿宋_GBK"/>
          <w:bCs/>
          <w:kern w:val="36"/>
        </w:rPr>
        <w:t>（2）</w:t>
      </w:r>
      <w:r>
        <w:rPr>
          <w:rFonts w:ascii="Times New Roman" w:eastAsia="方正仿宋_GBK"/>
          <w:bCs/>
          <w:color w:val="000000"/>
          <w:kern w:val="36"/>
        </w:rPr>
        <w:t>国家药审中心（CDE）登记号状态变更的截图或美国FDA 认证证明材料；</w:t>
      </w:r>
    </w:p>
    <w:p w14:paraId="384CDEF7">
      <w:pPr>
        <w:adjustRightInd w:val="0"/>
        <w:snapToGrid w:val="0"/>
        <w:spacing w:line="567" w:lineRule="exact"/>
        <w:ind w:firstLine="640" w:firstLineChars="200"/>
        <w:rPr>
          <w:rFonts w:ascii="Times New Roman" w:eastAsia="方正仿宋_GBK"/>
          <w:bCs/>
          <w:color w:val="000000"/>
          <w:kern w:val="36"/>
        </w:rPr>
      </w:pPr>
      <w:r>
        <w:rPr>
          <w:rFonts w:ascii="Times New Roman" w:eastAsia="方正仿宋_GBK"/>
          <w:bCs/>
          <w:kern w:val="36"/>
        </w:rPr>
        <w:t>（3）</w:t>
      </w:r>
      <w:r>
        <w:rPr>
          <w:rFonts w:ascii="Times New Roman" w:eastAsia="方正仿宋_GBK"/>
          <w:bCs/>
          <w:color w:val="000000"/>
          <w:kern w:val="36"/>
        </w:rPr>
        <w:t>针对高端生物制造技术开展的</w:t>
      </w:r>
      <w:bookmarkStart w:id="0" w:name="_Hlk171086985"/>
      <w:r>
        <w:rPr>
          <w:rFonts w:ascii="Times New Roman" w:eastAsia="方正仿宋_GBK"/>
          <w:bCs/>
          <w:color w:val="000000"/>
          <w:kern w:val="36"/>
        </w:rPr>
        <w:t>研发费用明细</w:t>
      </w:r>
      <w:r>
        <w:rPr>
          <w:rFonts w:ascii="Times New Roman" w:eastAsia="方正仿宋_GBK"/>
          <w:bCs/>
          <w:kern w:val="36"/>
        </w:rPr>
        <w:t>汇总表</w:t>
      </w:r>
      <w:r>
        <w:rPr>
          <w:rFonts w:ascii="Times New Roman" w:eastAsia="方正仿宋_GBK"/>
          <w:bCs/>
          <w:color w:val="000000"/>
          <w:kern w:val="36"/>
        </w:rPr>
        <w:t>、发票、付款凭证及相关合同等证明材料（研发投入费用最多追溯至2024年1月1日）</w:t>
      </w:r>
      <w:bookmarkEnd w:id="0"/>
      <w:r>
        <w:rPr>
          <w:rFonts w:ascii="Times New Roman" w:eastAsia="方正仿宋_GBK"/>
          <w:bCs/>
          <w:color w:val="000000"/>
          <w:kern w:val="36"/>
        </w:rPr>
        <w:t>；</w:t>
      </w:r>
    </w:p>
    <w:p w14:paraId="08CE08B0">
      <w:pPr>
        <w:adjustRightInd w:val="0"/>
        <w:snapToGrid w:val="0"/>
        <w:spacing w:line="567" w:lineRule="exact"/>
        <w:ind w:firstLine="640" w:firstLineChars="200"/>
        <w:rPr>
          <w:rFonts w:ascii="Times New Roman" w:eastAsia="方正仿宋_GBK"/>
          <w:bCs/>
          <w:color w:val="000000"/>
          <w:kern w:val="36"/>
        </w:rPr>
      </w:pPr>
      <w:r>
        <w:rPr>
          <w:rFonts w:ascii="Times New Roman" w:eastAsia="方正仿宋_GBK"/>
          <w:bCs/>
          <w:kern w:val="36"/>
        </w:rPr>
        <w:t>（4）</w:t>
      </w:r>
      <w:r>
        <w:rPr>
          <w:rFonts w:ascii="Times New Roman" w:eastAsia="方正仿宋_GBK"/>
          <w:bCs/>
          <w:color w:val="000000"/>
          <w:kern w:val="36"/>
        </w:rPr>
        <w:t>该产品在无锡进行产业化的基础条件证明材料（产业化项目投资备案相关材料或土地厂房租赁购买合同协议或相关生产线设备购买合同或产品产能或相关产品在本地销售情况等）</w:t>
      </w:r>
      <w:r>
        <w:rPr>
          <w:rFonts w:ascii="Times New Roman" w:eastAsia="方正仿宋_GBK"/>
          <w:bCs/>
          <w:kern w:val="36"/>
        </w:rPr>
        <w:t>或承诺书</w:t>
      </w:r>
      <w:r>
        <w:rPr>
          <w:rFonts w:ascii="Times New Roman" w:eastAsia="方正仿宋_GBK"/>
          <w:bCs/>
          <w:color w:val="000000"/>
          <w:kern w:val="36"/>
        </w:rPr>
        <w:t>。</w:t>
      </w:r>
    </w:p>
    <w:p w14:paraId="5F99CEC1">
      <w:pPr>
        <w:keepNext/>
        <w:keepLines/>
        <w:spacing w:line="567" w:lineRule="exact"/>
        <w:ind w:firstLine="640" w:firstLineChars="200"/>
        <w:outlineLvl w:val="2"/>
        <w:rPr>
          <w:rFonts w:ascii="方正黑体_GBK" w:eastAsia="方正黑体_GBK"/>
        </w:rPr>
      </w:pPr>
      <w:r>
        <w:rPr>
          <w:rFonts w:hint="eastAsia" w:ascii="方正黑体_GBK" w:eastAsia="方正黑体_GBK"/>
        </w:rPr>
        <w:t>SW20创新产品获证上市奖励</w:t>
      </w:r>
    </w:p>
    <w:p w14:paraId="106C360E">
      <w:pPr>
        <w:keepNext/>
        <w:keepLines/>
        <w:spacing w:line="567" w:lineRule="exact"/>
        <w:ind w:firstLine="640" w:firstLineChars="200"/>
        <w:outlineLvl w:val="2"/>
        <w:rPr>
          <w:rFonts w:ascii="Times New Roman" w:eastAsia="方正楷体_GBK"/>
        </w:rPr>
      </w:pPr>
      <w:r>
        <w:rPr>
          <w:rFonts w:ascii="Times New Roman" w:eastAsia="方正楷体_GBK"/>
        </w:rPr>
        <w:t>SW2010创新药</w:t>
      </w:r>
    </w:p>
    <w:p w14:paraId="45742071">
      <w:pPr>
        <w:spacing w:line="567" w:lineRule="exact"/>
        <w:rPr>
          <w:rFonts w:ascii="Times New Roman" w:eastAsia="方正仿宋_GBK"/>
          <w:bCs/>
          <w:color w:val="000000"/>
          <w:kern w:val="36"/>
        </w:rPr>
      </w:pPr>
      <w:r>
        <w:rPr>
          <w:rFonts w:ascii="Times New Roman"/>
          <w:b/>
          <w:color w:val="000000"/>
        </w:rPr>
        <w:t xml:space="preserve">    </w:t>
      </w:r>
      <w:r>
        <w:rPr>
          <w:rFonts w:ascii="Times New Roman" w:eastAsia="方正仿宋_GBK"/>
          <w:bCs/>
          <w:color w:val="000000"/>
          <w:kern w:val="36"/>
        </w:rPr>
        <w:t>申报条件：2024年1月1日至2024年12月31日期间，取得药品注册证书且承诺在无锡生产销售的中药创新药、生物制品、化学药等创新药。同一药品不同规格视为同一品种。最高给予200万元一次性补贴。</w:t>
      </w:r>
    </w:p>
    <w:p w14:paraId="21431C17">
      <w:pPr>
        <w:spacing w:line="567" w:lineRule="exact"/>
        <w:ind w:firstLine="640" w:firstLineChars="200"/>
        <w:rPr>
          <w:rFonts w:ascii="Times New Roman" w:eastAsia="方正仿宋_GBK"/>
          <w:bCs/>
          <w:color w:val="000000"/>
          <w:kern w:val="36"/>
        </w:rPr>
      </w:pPr>
      <w:r>
        <w:rPr>
          <w:rFonts w:ascii="Times New Roman" w:eastAsia="方正仿宋_GBK"/>
          <w:bCs/>
          <w:color w:val="000000"/>
          <w:kern w:val="36"/>
        </w:rPr>
        <w:t>申报材料：</w:t>
      </w:r>
    </w:p>
    <w:p w14:paraId="5BE0F254">
      <w:pPr>
        <w:spacing w:line="567" w:lineRule="exact"/>
        <w:ind w:firstLine="640" w:firstLineChars="200"/>
        <w:rPr>
          <w:rFonts w:ascii="Times New Roman" w:eastAsia="方正仿宋_GBK"/>
          <w:bCs/>
          <w:color w:val="000000"/>
          <w:kern w:val="36"/>
        </w:rPr>
      </w:pPr>
      <w:r>
        <w:rPr>
          <w:rFonts w:ascii="Times New Roman" w:eastAsia="方正仿宋_GBK"/>
          <w:bCs/>
          <w:kern w:val="36"/>
        </w:rPr>
        <w:t>（1）</w:t>
      </w:r>
      <w:r>
        <w:rPr>
          <w:rFonts w:ascii="Times New Roman" w:eastAsia="方正仿宋_GBK"/>
          <w:bCs/>
          <w:color w:val="000000"/>
          <w:kern w:val="36"/>
        </w:rPr>
        <w:t>科技创新创业资金项目申请书；</w:t>
      </w:r>
    </w:p>
    <w:p w14:paraId="7E653158">
      <w:pPr>
        <w:spacing w:line="567" w:lineRule="exact"/>
        <w:ind w:firstLine="640" w:firstLineChars="200"/>
        <w:rPr>
          <w:rFonts w:ascii="Times New Roman" w:eastAsia="方正仿宋_GBK"/>
          <w:bCs/>
          <w:color w:val="000000"/>
          <w:kern w:val="36"/>
        </w:rPr>
      </w:pPr>
      <w:r>
        <w:rPr>
          <w:rFonts w:ascii="Times New Roman" w:eastAsia="方正仿宋_GBK"/>
          <w:bCs/>
          <w:kern w:val="36"/>
        </w:rPr>
        <w:t>（2）</w:t>
      </w:r>
      <w:r>
        <w:rPr>
          <w:rFonts w:ascii="Times New Roman" w:eastAsia="方正仿宋_GBK"/>
          <w:bCs/>
          <w:color w:val="000000"/>
          <w:kern w:val="36"/>
        </w:rPr>
        <w:t>药品注册证书和产品说明（加盖企业公章）；</w:t>
      </w:r>
    </w:p>
    <w:p w14:paraId="6343C974">
      <w:pPr>
        <w:spacing w:line="567" w:lineRule="exact"/>
        <w:ind w:firstLine="640" w:firstLineChars="200"/>
        <w:rPr>
          <w:rFonts w:ascii="Times New Roman" w:eastAsia="方正仿宋_GBK"/>
          <w:bCs/>
          <w:color w:val="000000"/>
          <w:kern w:val="36"/>
        </w:rPr>
      </w:pPr>
      <w:r>
        <w:rPr>
          <w:rFonts w:ascii="Times New Roman" w:eastAsia="方正仿宋_GBK"/>
          <w:bCs/>
          <w:kern w:val="36"/>
        </w:rPr>
        <w:t>（3）</w:t>
      </w:r>
      <w:r>
        <w:rPr>
          <w:rFonts w:ascii="Times New Roman" w:eastAsia="方正仿宋_GBK"/>
          <w:bCs/>
          <w:color w:val="000000"/>
          <w:kern w:val="36"/>
        </w:rPr>
        <w:t>该产品在无锡进行产业化的基础条件证明材料（产业化项目投资备案相关材料或土地厂房租赁购买合同协议或相关生产线设备购买合同或产品产能或相关产品在本地销售情况等）或承诺书。</w:t>
      </w:r>
    </w:p>
    <w:p w14:paraId="1AB9B84F">
      <w:pPr>
        <w:keepNext/>
        <w:keepLines/>
        <w:spacing w:line="567" w:lineRule="exact"/>
        <w:ind w:firstLine="640" w:firstLineChars="200"/>
        <w:outlineLvl w:val="2"/>
        <w:rPr>
          <w:rFonts w:ascii="Times New Roman" w:eastAsia="方正楷体_GBK"/>
        </w:rPr>
      </w:pPr>
      <w:r>
        <w:rPr>
          <w:rFonts w:ascii="Times New Roman" w:eastAsia="方正楷体_GBK"/>
        </w:rPr>
        <w:t>SW2020改良型新药和仿制药、中药改良型新药、古代经典名方中药复方制剂、特定疾病特医食品</w:t>
      </w:r>
    </w:p>
    <w:p w14:paraId="77BB4EB2">
      <w:pPr>
        <w:spacing w:line="567" w:lineRule="exact"/>
        <w:rPr>
          <w:rFonts w:ascii="Times New Roman" w:eastAsia="方正仿宋_GBK"/>
          <w:bCs/>
          <w:color w:val="000000"/>
          <w:kern w:val="36"/>
        </w:rPr>
      </w:pPr>
      <w:r>
        <w:rPr>
          <w:rFonts w:ascii="Times New Roman"/>
          <w:b/>
          <w:color w:val="000000"/>
        </w:rPr>
        <w:t xml:space="preserve">    </w:t>
      </w:r>
      <w:r>
        <w:rPr>
          <w:rFonts w:ascii="Times New Roman" w:eastAsia="方正仿宋_GBK"/>
          <w:bCs/>
          <w:color w:val="000000"/>
          <w:kern w:val="36"/>
        </w:rPr>
        <w:t>申报条件：2024年1月1日至2024年12月31日期间，取得药品注册证书且承诺在无锡生产销售的改良型新药和仿制药、中药改良型新药、古代经典名方中药复方制剂，以及取得特殊医学用途配方食品注册证书且承诺在无锡生产销售的特定疾病特医食品。最高给予100万元一次性补贴。</w:t>
      </w:r>
    </w:p>
    <w:p w14:paraId="74EDD182">
      <w:pPr>
        <w:spacing w:line="567" w:lineRule="exact"/>
        <w:ind w:firstLine="640" w:firstLineChars="200"/>
        <w:rPr>
          <w:rFonts w:ascii="Times New Roman" w:eastAsia="方正仿宋_GBK"/>
          <w:bCs/>
          <w:color w:val="000000"/>
          <w:kern w:val="36"/>
        </w:rPr>
      </w:pPr>
      <w:r>
        <w:rPr>
          <w:rFonts w:ascii="Times New Roman" w:eastAsia="方正仿宋_GBK"/>
          <w:bCs/>
          <w:color w:val="000000"/>
          <w:kern w:val="36"/>
        </w:rPr>
        <w:t>申报材料：</w:t>
      </w:r>
    </w:p>
    <w:p w14:paraId="4F8AA731">
      <w:pPr>
        <w:spacing w:line="567" w:lineRule="exact"/>
        <w:ind w:firstLine="640" w:firstLineChars="200"/>
        <w:rPr>
          <w:rFonts w:ascii="Times New Roman" w:eastAsia="方正仿宋_GBK"/>
          <w:bCs/>
          <w:color w:val="000000"/>
          <w:kern w:val="36"/>
        </w:rPr>
      </w:pPr>
      <w:r>
        <w:rPr>
          <w:rFonts w:ascii="Times New Roman" w:eastAsia="方正仿宋_GBK"/>
          <w:bCs/>
          <w:kern w:val="36"/>
        </w:rPr>
        <w:t>（1）</w:t>
      </w:r>
      <w:r>
        <w:rPr>
          <w:rFonts w:ascii="Times New Roman" w:eastAsia="方正仿宋_GBK"/>
          <w:bCs/>
          <w:color w:val="000000"/>
          <w:kern w:val="36"/>
        </w:rPr>
        <w:t>科技创新创业资金项目申请书；</w:t>
      </w:r>
    </w:p>
    <w:p w14:paraId="3238AF2F">
      <w:pPr>
        <w:spacing w:line="567" w:lineRule="exact"/>
        <w:ind w:firstLine="640" w:firstLineChars="200"/>
        <w:rPr>
          <w:rFonts w:ascii="Times New Roman" w:eastAsia="方正仿宋_GBK"/>
          <w:bCs/>
          <w:color w:val="000000"/>
          <w:kern w:val="36"/>
        </w:rPr>
      </w:pPr>
      <w:r>
        <w:rPr>
          <w:rFonts w:ascii="Times New Roman" w:eastAsia="方正仿宋_GBK"/>
          <w:bCs/>
          <w:kern w:val="36"/>
        </w:rPr>
        <w:t>（2）</w:t>
      </w:r>
      <w:r>
        <w:rPr>
          <w:rFonts w:ascii="Times New Roman" w:eastAsia="方正仿宋_GBK"/>
          <w:bCs/>
          <w:color w:val="000000"/>
          <w:kern w:val="36"/>
        </w:rPr>
        <w:t>药品注册证书或特殊医学用途配方食品注册证书和产品说明（加盖企业公章）；</w:t>
      </w:r>
    </w:p>
    <w:p w14:paraId="6BBA26AD">
      <w:pPr>
        <w:adjustRightInd w:val="0"/>
        <w:snapToGrid w:val="0"/>
        <w:spacing w:line="567" w:lineRule="exact"/>
        <w:ind w:firstLine="640" w:firstLineChars="200"/>
        <w:rPr>
          <w:rFonts w:ascii="Times New Roman" w:eastAsia="方正仿宋_GBK"/>
          <w:bCs/>
          <w:color w:val="000000"/>
          <w:kern w:val="36"/>
        </w:rPr>
      </w:pPr>
      <w:r>
        <w:rPr>
          <w:rFonts w:ascii="Times New Roman" w:eastAsia="方正仿宋_GBK"/>
          <w:bCs/>
          <w:kern w:val="36"/>
        </w:rPr>
        <w:t>（3）</w:t>
      </w:r>
      <w:r>
        <w:rPr>
          <w:rFonts w:ascii="Times New Roman" w:eastAsia="方正仿宋_GBK"/>
          <w:bCs/>
          <w:color w:val="000000"/>
          <w:kern w:val="36"/>
        </w:rPr>
        <w:t>该产品在无锡进行产业化的基础条件证明材料（产业化项目投资备案相关材料或土地厂房租赁购买合同协议或相关生产线设备购买合同或产品产能或相关产品在本地销售情况等）或承诺书。</w:t>
      </w:r>
    </w:p>
    <w:p w14:paraId="71BBEC05">
      <w:pPr>
        <w:keepNext/>
        <w:keepLines/>
        <w:spacing w:line="567" w:lineRule="exact"/>
        <w:ind w:firstLine="640" w:firstLineChars="200"/>
        <w:outlineLvl w:val="2"/>
        <w:rPr>
          <w:rFonts w:ascii="Times New Roman" w:eastAsia="方正楷体_GBK"/>
        </w:rPr>
      </w:pPr>
      <w:r>
        <w:rPr>
          <w:rFonts w:ascii="Times New Roman" w:eastAsia="方正楷体_GBK"/>
        </w:rPr>
        <w:t>SW2030兽药</w:t>
      </w:r>
    </w:p>
    <w:p w14:paraId="5F35370E">
      <w:pPr>
        <w:spacing w:line="567" w:lineRule="exact"/>
        <w:rPr>
          <w:rFonts w:ascii="Times New Roman" w:eastAsia="方正仿宋_GBK"/>
          <w:bCs/>
          <w:color w:val="000000"/>
          <w:kern w:val="36"/>
        </w:rPr>
      </w:pPr>
      <w:r>
        <w:rPr>
          <w:rFonts w:ascii="Times New Roman"/>
          <w:b/>
          <w:color w:val="000000"/>
        </w:rPr>
        <w:t xml:space="preserve">    </w:t>
      </w:r>
      <w:r>
        <w:rPr>
          <w:rFonts w:ascii="Times New Roman" w:eastAsia="方正仿宋_GBK"/>
          <w:bCs/>
          <w:color w:val="000000"/>
          <w:kern w:val="36"/>
        </w:rPr>
        <w:t>申报条件：2024年1月1日至2024年12月31日期间，取得批件且承诺在无锡生产销售的兽药。最高给予50万元一次性补贴。</w:t>
      </w:r>
    </w:p>
    <w:p w14:paraId="0CC030A7">
      <w:pPr>
        <w:spacing w:line="567" w:lineRule="exact"/>
        <w:ind w:firstLine="640" w:firstLineChars="200"/>
        <w:rPr>
          <w:rFonts w:ascii="Times New Roman" w:eastAsia="方正仿宋_GBK"/>
          <w:bCs/>
          <w:color w:val="000000"/>
          <w:kern w:val="36"/>
        </w:rPr>
      </w:pPr>
      <w:r>
        <w:rPr>
          <w:rFonts w:ascii="Times New Roman" w:eastAsia="方正仿宋_GBK"/>
          <w:bCs/>
          <w:color w:val="000000"/>
          <w:kern w:val="36"/>
        </w:rPr>
        <w:t>申报材料：</w:t>
      </w:r>
    </w:p>
    <w:p w14:paraId="3368FBA9">
      <w:pPr>
        <w:spacing w:line="567" w:lineRule="exact"/>
        <w:ind w:firstLine="640" w:firstLineChars="200"/>
        <w:rPr>
          <w:rFonts w:ascii="Times New Roman" w:eastAsia="方正仿宋_GBK"/>
          <w:bCs/>
          <w:color w:val="000000"/>
          <w:kern w:val="36"/>
        </w:rPr>
      </w:pPr>
      <w:r>
        <w:rPr>
          <w:rFonts w:ascii="Times New Roman" w:eastAsia="方正仿宋_GBK"/>
          <w:bCs/>
          <w:kern w:val="36"/>
        </w:rPr>
        <w:t>（1）</w:t>
      </w:r>
      <w:r>
        <w:rPr>
          <w:rFonts w:ascii="Times New Roman" w:eastAsia="方正仿宋_GBK"/>
          <w:bCs/>
          <w:color w:val="000000"/>
          <w:kern w:val="36"/>
        </w:rPr>
        <w:t>科技创新创业资金项目申请书；</w:t>
      </w:r>
    </w:p>
    <w:p w14:paraId="5BE52DA9">
      <w:pPr>
        <w:spacing w:line="567" w:lineRule="exact"/>
        <w:ind w:firstLine="640" w:firstLineChars="200"/>
        <w:rPr>
          <w:rFonts w:ascii="Times New Roman" w:eastAsia="方正仿宋_GBK"/>
          <w:bCs/>
          <w:color w:val="000000"/>
          <w:kern w:val="36"/>
        </w:rPr>
      </w:pPr>
      <w:r>
        <w:rPr>
          <w:rFonts w:ascii="Times New Roman" w:eastAsia="方正仿宋_GBK"/>
          <w:bCs/>
          <w:kern w:val="36"/>
        </w:rPr>
        <w:t>（2）</w:t>
      </w:r>
      <w:r>
        <w:rPr>
          <w:rFonts w:ascii="Times New Roman" w:eastAsia="方正仿宋_GBK"/>
          <w:bCs/>
          <w:color w:val="000000"/>
          <w:kern w:val="36"/>
        </w:rPr>
        <w:t>兽药批件和产品说明（加盖企业公章）；</w:t>
      </w:r>
    </w:p>
    <w:p w14:paraId="0A87C53B">
      <w:pPr>
        <w:spacing w:line="567" w:lineRule="exact"/>
        <w:ind w:firstLine="640" w:firstLineChars="200"/>
        <w:rPr>
          <w:rFonts w:ascii="Times New Roman" w:eastAsia="方正仿宋_GBK"/>
          <w:bCs/>
          <w:color w:val="000000"/>
          <w:kern w:val="36"/>
        </w:rPr>
      </w:pPr>
      <w:r>
        <w:rPr>
          <w:rFonts w:ascii="Times New Roman" w:eastAsia="方正仿宋_GBK"/>
          <w:bCs/>
          <w:kern w:val="36"/>
        </w:rPr>
        <w:t>（3）</w:t>
      </w:r>
      <w:r>
        <w:rPr>
          <w:rFonts w:ascii="Times New Roman" w:eastAsia="方正仿宋_GBK"/>
          <w:bCs/>
          <w:color w:val="000000"/>
          <w:kern w:val="36"/>
        </w:rPr>
        <w:t>该产品在无锡进行产业化的基础条件证明材料（产业化项目投资备案相关材料或土地厂房租赁购买合同协议或相关生产线设备购买合同或产品产能或相关产品在本地销售情况等）或承诺书。</w:t>
      </w:r>
    </w:p>
    <w:p w14:paraId="099DCE3F">
      <w:pPr>
        <w:spacing w:line="567" w:lineRule="exact"/>
        <w:ind w:firstLine="640"/>
        <w:rPr>
          <w:rFonts w:ascii="方正黑体_GBK" w:eastAsia="方正黑体_GBK"/>
          <w:color w:val="000000"/>
        </w:rPr>
      </w:pPr>
      <w:r>
        <w:rPr>
          <w:rFonts w:ascii="方正黑体_GBK" w:eastAsia="方正黑体_GBK"/>
          <w:color w:val="000000"/>
        </w:rPr>
        <w:t xml:space="preserve">SW3010药品、创新医疗器械产品产业化奖励   </w:t>
      </w:r>
    </w:p>
    <w:p w14:paraId="7C51CD27">
      <w:pPr>
        <w:spacing w:line="567" w:lineRule="exact"/>
        <w:ind w:firstLine="640" w:firstLineChars="200"/>
        <w:rPr>
          <w:rFonts w:ascii="Times New Roman" w:eastAsia="方正仿宋_GBK"/>
          <w:bCs/>
          <w:color w:val="000000"/>
          <w:kern w:val="36"/>
        </w:rPr>
      </w:pPr>
      <w:r>
        <w:rPr>
          <w:rFonts w:ascii="Times New Roman" w:eastAsia="方正仿宋_GBK"/>
          <w:bCs/>
          <w:color w:val="000000"/>
          <w:kern w:val="36"/>
        </w:rPr>
        <w:t>申报条件：</w:t>
      </w:r>
    </w:p>
    <w:p w14:paraId="4305E485">
      <w:pPr>
        <w:spacing w:line="567" w:lineRule="exact"/>
        <w:ind w:firstLine="640" w:firstLineChars="200"/>
        <w:rPr>
          <w:rFonts w:ascii="Times New Roman" w:eastAsia="方正仿宋_GBK"/>
          <w:bCs/>
          <w:color w:val="000000"/>
          <w:kern w:val="36"/>
        </w:rPr>
      </w:pPr>
      <w:r>
        <w:rPr>
          <w:rFonts w:ascii="Times New Roman" w:eastAsia="方正仿宋_GBK"/>
          <w:color w:val="000000"/>
        </w:rPr>
        <w:t>1</w:t>
      </w:r>
      <w:r>
        <w:rPr>
          <w:rFonts w:hint="eastAsia" w:ascii="Times New Roman" w:eastAsia="方正仿宋_GBK"/>
          <w:color w:val="000000"/>
        </w:rPr>
        <w:t>.</w:t>
      </w:r>
      <w:r>
        <w:rPr>
          <w:rFonts w:ascii="Times New Roman" w:eastAsia="方正仿宋_GBK"/>
          <w:bCs/>
          <w:color w:val="000000"/>
        </w:rPr>
        <w:t>对2024</w:t>
      </w:r>
      <w:r>
        <w:rPr>
          <w:rFonts w:ascii="Times New Roman"/>
          <w:bCs/>
          <w:color w:val="000000"/>
        </w:rPr>
        <w:t>年度</w:t>
      </w:r>
      <w:r>
        <w:rPr>
          <w:rFonts w:ascii="Times New Roman" w:eastAsia="方正仿宋_GBK"/>
          <w:bCs/>
          <w:color w:val="000000"/>
          <w:kern w:val="36"/>
        </w:rPr>
        <w:t>在无锡市取得药品注册批件、创新医疗器械产品注册证且实施产业化的企业，总投资1亿元（含）~5亿元的企业，给予不超过研发和设备实际投资额8%的资助，最高资助2000 万元。</w:t>
      </w:r>
    </w:p>
    <w:p w14:paraId="72605B5F">
      <w:pPr>
        <w:spacing w:line="567" w:lineRule="exact"/>
        <w:ind w:firstLine="640" w:firstLineChars="200"/>
        <w:rPr>
          <w:rFonts w:ascii="Times New Roman" w:eastAsia="方正仿宋_GBK"/>
          <w:bCs/>
          <w:color w:val="000000"/>
          <w:kern w:val="36"/>
        </w:rPr>
      </w:pPr>
      <w:r>
        <w:rPr>
          <w:rFonts w:ascii="Times New Roman"/>
          <w:bCs/>
          <w:color w:val="000000"/>
        </w:rPr>
        <w:t>2</w:t>
      </w:r>
      <w:r>
        <w:rPr>
          <w:rFonts w:hint="eastAsia" w:ascii="Times New Roman"/>
          <w:bCs/>
          <w:color w:val="000000"/>
        </w:rPr>
        <w:t>.</w:t>
      </w:r>
      <w:r>
        <w:rPr>
          <w:rFonts w:ascii="Times New Roman"/>
          <w:bCs/>
          <w:color w:val="000000"/>
        </w:rPr>
        <w:t>对2024年度</w:t>
      </w:r>
      <w:r>
        <w:rPr>
          <w:rFonts w:ascii="Times New Roman" w:eastAsia="方正仿宋_GBK"/>
          <w:bCs/>
          <w:color w:val="000000"/>
          <w:kern w:val="36"/>
        </w:rPr>
        <w:t>在无锡市取得二、三类医疗器械注册证且实施产业化的生物医药企业。总投资5000万元（含）~1亿元的企业，给予不超过研发和设备实际投资额8%的资助，最高资助500 万元。</w:t>
      </w:r>
    </w:p>
    <w:p w14:paraId="7E0C397E">
      <w:pPr>
        <w:spacing w:line="567" w:lineRule="exact"/>
        <w:ind w:firstLine="640" w:firstLineChars="200"/>
        <w:rPr>
          <w:rFonts w:ascii="Times New Roman" w:eastAsia="方正仿宋_GBK"/>
          <w:bCs/>
          <w:color w:val="000000"/>
          <w:kern w:val="36"/>
        </w:rPr>
      </w:pPr>
      <w:r>
        <w:rPr>
          <w:rFonts w:ascii="Times New Roman" w:eastAsia="方正仿宋_GBK"/>
          <w:bCs/>
          <w:color w:val="000000"/>
          <w:kern w:val="36"/>
        </w:rPr>
        <w:t>申报材料：</w:t>
      </w:r>
    </w:p>
    <w:p w14:paraId="3B1B2CCB">
      <w:pPr>
        <w:adjustRightInd w:val="0"/>
        <w:snapToGrid w:val="0"/>
        <w:spacing w:line="567" w:lineRule="exact"/>
        <w:ind w:left="640"/>
        <w:rPr>
          <w:rFonts w:ascii="Times New Roman" w:eastAsia="方正仿宋_GBK"/>
          <w:bCs/>
          <w:color w:val="000000"/>
          <w:kern w:val="36"/>
        </w:rPr>
      </w:pPr>
      <w:r>
        <w:rPr>
          <w:rFonts w:ascii="Times New Roman" w:eastAsia="方正仿宋_GBK"/>
          <w:bCs/>
          <w:color w:val="000000"/>
          <w:kern w:val="36"/>
        </w:rPr>
        <w:t>（1）科技创新创业资金项目申请书；</w:t>
      </w:r>
    </w:p>
    <w:p w14:paraId="1A127E42">
      <w:pPr>
        <w:adjustRightInd w:val="0"/>
        <w:snapToGrid w:val="0"/>
        <w:spacing w:line="567" w:lineRule="exact"/>
        <w:ind w:firstLine="640" w:firstLineChars="200"/>
        <w:rPr>
          <w:rFonts w:ascii="Times New Roman" w:eastAsia="方正仿宋_GBK"/>
          <w:bCs/>
          <w:color w:val="000000"/>
          <w:kern w:val="36"/>
        </w:rPr>
      </w:pPr>
      <w:r>
        <w:rPr>
          <w:rFonts w:ascii="Times New Roman" w:eastAsia="方正仿宋_GBK"/>
          <w:bCs/>
          <w:color w:val="000000"/>
          <w:kern w:val="36"/>
        </w:rPr>
        <w:t>（2）药品注册批件，创新医疗器械产品注册证，二、三类医疗器械产品注册证等相关证书；</w:t>
      </w:r>
    </w:p>
    <w:p w14:paraId="314E460B">
      <w:pPr>
        <w:adjustRightInd w:val="0"/>
        <w:snapToGrid w:val="0"/>
        <w:spacing w:line="567" w:lineRule="exact"/>
        <w:ind w:firstLine="640" w:firstLineChars="200"/>
        <w:rPr>
          <w:rFonts w:ascii="Times New Roman" w:eastAsia="方正仿宋_GBK"/>
          <w:bCs/>
          <w:color w:val="000000"/>
          <w:kern w:val="36"/>
        </w:rPr>
      </w:pPr>
      <w:r>
        <w:rPr>
          <w:rFonts w:ascii="Times New Roman" w:eastAsia="方正仿宋_GBK"/>
          <w:bCs/>
          <w:color w:val="000000"/>
          <w:kern w:val="36"/>
        </w:rPr>
        <w:t>（3）2024年度</w:t>
      </w:r>
      <w:r>
        <w:rPr>
          <w:rFonts w:ascii="Times New Roman" w:eastAsia="方正仿宋_GBK"/>
        </w:rPr>
        <w:t>研发和设备投入发票及发票清单（税务部门的增值税发票、海关进口增值税专用缴款书、海关进口货物报关单等）</w:t>
      </w:r>
      <w:r>
        <w:rPr>
          <w:rFonts w:ascii="Times New Roman" w:eastAsia="方正仿宋_GBK"/>
          <w:bCs/>
          <w:color w:val="000000"/>
          <w:kern w:val="36"/>
        </w:rPr>
        <w:t>；</w:t>
      </w:r>
    </w:p>
    <w:p w14:paraId="66A16E51">
      <w:pPr>
        <w:adjustRightInd w:val="0"/>
        <w:snapToGrid w:val="0"/>
        <w:spacing w:line="567" w:lineRule="exact"/>
        <w:ind w:firstLine="640" w:firstLineChars="200"/>
        <w:rPr>
          <w:rFonts w:ascii="Times New Roman" w:eastAsia="方正仿宋_GBK"/>
          <w:bCs/>
          <w:color w:val="000000"/>
          <w:kern w:val="36"/>
          <w:u w:val="single"/>
        </w:rPr>
      </w:pPr>
      <w:r>
        <w:rPr>
          <w:rFonts w:ascii="Times New Roman" w:eastAsia="方正仿宋_GBK"/>
          <w:bCs/>
          <w:color w:val="000000"/>
          <w:kern w:val="36"/>
        </w:rPr>
        <w:t>（4）</w:t>
      </w:r>
      <w:r>
        <w:rPr>
          <w:rFonts w:ascii="Times New Roman" w:eastAsia="方正仿宋_GBK"/>
          <w:bCs/>
          <w:kern w:val="36"/>
        </w:rPr>
        <w:t>具有资质审计机构出具的包括</w:t>
      </w:r>
      <w:r>
        <w:rPr>
          <w:rFonts w:ascii="Times New Roman" w:eastAsia="方正仿宋_GBK"/>
          <w:bCs/>
          <w:color w:val="000000"/>
          <w:kern w:val="36"/>
        </w:rPr>
        <w:t>企业总投资额、研发和设备实际投资额的专项审计报告。</w:t>
      </w:r>
    </w:p>
    <w:p w14:paraId="5BC05174">
      <w:pPr>
        <w:spacing w:line="567" w:lineRule="exact"/>
        <w:ind w:firstLine="640"/>
        <w:rPr>
          <w:rFonts w:ascii="方正黑体_GBK" w:eastAsia="方正黑体_GBK"/>
          <w:color w:val="000000"/>
        </w:rPr>
      </w:pPr>
      <w:r>
        <w:rPr>
          <w:rFonts w:ascii="方正黑体_GBK" w:eastAsia="方正黑体_GBK"/>
          <w:color w:val="000000"/>
        </w:rPr>
        <w:t>SW4010上市许可持有人（MAH）发展奖励</w:t>
      </w:r>
    </w:p>
    <w:p w14:paraId="79D2F03D">
      <w:pPr>
        <w:adjustRightInd w:val="0"/>
        <w:snapToGrid w:val="0"/>
        <w:spacing w:line="567" w:lineRule="exact"/>
        <w:ind w:firstLine="640" w:firstLineChars="200"/>
        <w:rPr>
          <w:rFonts w:ascii="Times New Roman" w:eastAsia="方正仿宋_GBK"/>
          <w:bCs/>
          <w:color w:val="000000"/>
          <w:kern w:val="36"/>
        </w:rPr>
      </w:pPr>
      <w:r>
        <w:rPr>
          <w:rFonts w:ascii="Times New Roman" w:eastAsia="方正仿宋_GBK"/>
          <w:bCs/>
          <w:color w:val="000000"/>
          <w:kern w:val="36"/>
        </w:rPr>
        <w:t>申报条件：2024年度委托无锡市企业生产或对外委托生产并在无锡市实现销售的药品上市许可持有人或医疗器械注册人，药品年度委托金额超过1500万元的、医疗器械年度委托金额超过500 万元的，给予委托方按年度实际交易金额最高5%的资助，单个企业每年资助最高1500 万元。</w:t>
      </w:r>
    </w:p>
    <w:p w14:paraId="3A900B80">
      <w:pPr>
        <w:adjustRightInd w:val="0"/>
        <w:snapToGrid w:val="0"/>
        <w:spacing w:line="567" w:lineRule="exact"/>
        <w:ind w:firstLine="640" w:firstLineChars="200"/>
        <w:rPr>
          <w:rFonts w:ascii="Times New Roman" w:eastAsia="方正仿宋_GBK"/>
          <w:bCs/>
          <w:color w:val="000000"/>
          <w:kern w:val="36"/>
        </w:rPr>
      </w:pPr>
      <w:r>
        <w:rPr>
          <w:rFonts w:ascii="Times New Roman" w:eastAsia="方正仿宋_GBK"/>
          <w:bCs/>
          <w:color w:val="000000"/>
          <w:kern w:val="36"/>
        </w:rPr>
        <w:t>申报材料：</w:t>
      </w:r>
    </w:p>
    <w:p w14:paraId="5A1CE097">
      <w:pPr>
        <w:adjustRightInd w:val="0"/>
        <w:snapToGrid w:val="0"/>
        <w:spacing w:line="567" w:lineRule="exact"/>
        <w:ind w:firstLine="640" w:firstLineChars="200"/>
        <w:rPr>
          <w:rFonts w:ascii="Times New Roman" w:eastAsia="方正仿宋_GBK"/>
          <w:bCs/>
          <w:color w:val="000000"/>
          <w:kern w:val="36"/>
        </w:rPr>
      </w:pPr>
      <w:r>
        <w:rPr>
          <w:rFonts w:ascii="Times New Roman" w:eastAsia="方正仿宋_GBK"/>
          <w:bCs/>
          <w:color w:val="000000"/>
          <w:kern w:val="36"/>
        </w:rPr>
        <w:t>（1）科技创新创业资金项目申请书；</w:t>
      </w:r>
    </w:p>
    <w:p w14:paraId="2F4F69DB">
      <w:pPr>
        <w:adjustRightInd w:val="0"/>
        <w:snapToGrid w:val="0"/>
        <w:spacing w:line="567" w:lineRule="exact"/>
        <w:ind w:firstLine="640" w:firstLineChars="200"/>
        <w:rPr>
          <w:rFonts w:ascii="Times New Roman" w:eastAsia="方正仿宋_GBK"/>
          <w:bCs/>
          <w:color w:val="000000"/>
          <w:kern w:val="36"/>
        </w:rPr>
      </w:pPr>
      <w:r>
        <w:rPr>
          <w:rFonts w:ascii="Times New Roman" w:eastAsia="方正仿宋_GBK"/>
          <w:bCs/>
          <w:color w:val="000000"/>
          <w:kern w:val="36"/>
        </w:rPr>
        <w:t>（2）所持有上市许可的药品或医疗器械的批准证明文件（须明确持有人、受托生产企业等信息）；</w:t>
      </w:r>
    </w:p>
    <w:p w14:paraId="10011EFB">
      <w:pPr>
        <w:adjustRightInd w:val="0"/>
        <w:snapToGrid w:val="0"/>
        <w:spacing w:line="567" w:lineRule="exact"/>
        <w:ind w:firstLine="640" w:firstLineChars="200"/>
        <w:rPr>
          <w:rFonts w:ascii="Times New Roman" w:eastAsia="方正仿宋_GBK"/>
          <w:bCs/>
          <w:kern w:val="36"/>
        </w:rPr>
      </w:pPr>
      <w:r>
        <w:rPr>
          <w:rFonts w:ascii="Times New Roman" w:eastAsia="方正仿宋_GBK"/>
          <w:bCs/>
          <w:color w:val="000000"/>
          <w:kern w:val="36"/>
        </w:rPr>
        <w:t>（3）持有人与受托生产或销售企业签订的书面合同、</w:t>
      </w:r>
      <w:r>
        <w:rPr>
          <w:rFonts w:ascii="Times New Roman" w:eastAsia="方正仿宋_GBK"/>
          <w:bCs/>
          <w:kern w:val="36"/>
        </w:rPr>
        <w:t>相关经费明细、发票、付款凭证等证明材料;</w:t>
      </w:r>
    </w:p>
    <w:p w14:paraId="739E5C2D">
      <w:pPr>
        <w:adjustRightInd w:val="0"/>
        <w:snapToGrid w:val="0"/>
        <w:spacing w:line="567" w:lineRule="exact"/>
        <w:ind w:firstLine="640" w:firstLineChars="200"/>
        <w:rPr>
          <w:rFonts w:ascii="Times New Roman" w:eastAsia="方正仿宋_GBK"/>
          <w:bCs/>
          <w:color w:val="000000"/>
          <w:kern w:val="36"/>
        </w:rPr>
      </w:pPr>
      <w:r>
        <w:rPr>
          <w:rFonts w:ascii="Times New Roman" w:eastAsia="方正仿宋_GBK"/>
          <w:bCs/>
          <w:color w:val="000000"/>
          <w:kern w:val="36"/>
        </w:rPr>
        <w:t>（4）产品在本市销售情况证明材料，同一集团内部企业之间委托合作不纳入支持范围。</w:t>
      </w:r>
    </w:p>
    <w:p w14:paraId="2CCAEFAF">
      <w:pPr>
        <w:spacing w:line="567" w:lineRule="exact"/>
        <w:ind w:firstLine="640"/>
        <w:rPr>
          <w:rFonts w:ascii="方正黑体_GBK" w:eastAsia="方正黑体_GBK"/>
          <w:color w:val="000000"/>
        </w:rPr>
      </w:pPr>
      <w:r>
        <w:rPr>
          <w:rFonts w:hint="eastAsia" w:ascii="方正黑体_GBK" w:eastAsia="方正黑体_GBK"/>
          <w:color w:val="000000"/>
        </w:rPr>
        <w:t>SW50 海外资质认证奖励</w:t>
      </w:r>
    </w:p>
    <w:p w14:paraId="0879DD06">
      <w:pPr>
        <w:keepNext/>
        <w:keepLines/>
        <w:spacing w:line="567" w:lineRule="exact"/>
        <w:ind w:firstLine="640" w:firstLineChars="200"/>
        <w:outlineLvl w:val="2"/>
        <w:rPr>
          <w:rFonts w:ascii="Times New Roman" w:eastAsia="方正楷体_GBK"/>
        </w:rPr>
      </w:pPr>
      <w:r>
        <w:rPr>
          <w:rFonts w:ascii="Times New Roman" w:eastAsia="方正楷体_GBK"/>
        </w:rPr>
        <w:t>SW5010国际资质认证奖励</w:t>
      </w:r>
    </w:p>
    <w:p w14:paraId="149E2D27">
      <w:pPr>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申报条件：2024年1月1日至2024年12月31日期间，新获得FDA、EMA、CE、PMDA、WHO等国际权威机构批准认证境外上市资质并在国外市场实现销售的，且符合本专项指南支持领域的药品和医疗器械。单个产品根据认证费用最高</w:t>
      </w:r>
      <w:r>
        <w:rPr>
          <w:rFonts w:ascii="Times New Roman" w:eastAsia="方正仿宋_GBK"/>
          <w:bCs/>
          <w:color w:val="000000"/>
          <w:kern w:val="36"/>
        </w:rPr>
        <w:t>给予50万元奖励</w:t>
      </w:r>
      <w:r>
        <w:rPr>
          <w:rFonts w:ascii="Times New Roman" w:eastAsia="方正仿宋_GBK"/>
          <w:bCs/>
          <w:kern w:val="36"/>
        </w:rPr>
        <w:t>，每家企业最多申报2项。</w:t>
      </w:r>
    </w:p>
    <w:p w14:paraId="7F767E36">
      <w:pPr>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申报材料：</w:t>
      </w:r>
    </w:p>
    <w:p w14:paraId="1F5DC288">
      <w:pPr>
        <w:adjustRightInd w:val="0"/>
        <w:snapToGrid w:val="0"/>
        <w:spacing w:line="567" w:lineRule="exact"/>
        <w:ind w:firstLine="640" w:firstLineChars="200"/>
        <w:rPr>
          <w:rFonts w:ascii="Times New Roman" w:eastAsia="方正仿宋_GBK"/>
          <w:bCs/>
          <w:kern w:val="36"/>
        </w:rPr>
      </w:pPr>
      <w:r>
        <w:rPr>
          <w:rFonts w:ascii="Times New Roman" w:eastAsia="方正仿宋_GBK"/>
          <w:bCs/>
          <w:color w:val="000000"/>
          <w:kern w:val="36"/>
        </w:rPr>
        <w:t>（1）</w:t>
      </w:r>
      <w:r>
        <w:rPr>
          <w:rFonts w:ascii="Times New Roman" w:eastAsia="方正仿宋_GBK"/>
          <w:bCs/>
          <w:kern w:val="36"/>
        </w:rPr>
        <w:t>科技创新创业资金项目申请书；</w:t>
      </w:r>
    </w:p>
    <w:p w14:paraId="0C7C0AB4">
      <w:pPr>
        <w:adjustRightInd w:val="0"/>
        <w:snapToGrid w:val="0"/>
        <w:spacing w:line="567" w:lineRule="exact"/>
        <w:ind w:firstLine="640" w:firstLineChars="200"/>
        <w:rPr>
          <w:rFonts w:ascii="Times New Roman" w:eastAsia="方正仿宋_GBK"/>
          <w:bCs/>
          <w:kern w:val="36"/>
        </w:rPr>
      </w:pPr>
      <w:r>
        <w:rPr>
          <w:rFonts w:ascii="Times New Roman" w:eastAsia="方正仿宋_GBK"/>
          <w:bCs/>
          <w:color w:val="000000"/>
          <w:kern w:val="36"/>
        </w:rPr>
        <w:t>（2）</w:t>
      </w:r>
      <w:r>
        <w:rPr>
          <w:rFonts w:ascii="Times New Roman" w:eastAsia="方正仿宋_GBK"/>
          <w:bCs/>
          <w:kern w:val="36"/>
        </w:rPr>
        <w:t>获得以上国际权威机构认证凭证（附中文翻译文本）；</w:t>
      </w:r>
    </w:p>
    <w:p w14:paraId="4A581AFE">
      <w:pPr>
        <w:adjustRightInd w:val="0"/>
        <w:snapToGrid w:val="0"/>
        <w:spacing w:line="567" w:lineRule="exact"/>
        <w:ind w:firstLine="640" w:firstLineChars="200"/>
        <w:rPr>
          <w:rFonts w:ascii="Times New Roman" w:eastAsia="方正仿宋_GBK"/>
          <w:bCs/>
          <w:kern w:val="36"/>
        </w:rPr>
      </w:pPr>
      <w:r>
        <w:rPr>
          <w:rFonts w:ascii="Times New Roman" w:eastAsia="方正仿宋_GBK"/>
          <w:bCs/>
          <w:color w:val="000000"/>
          <w:kern w:val="36"/>
        </w:rPr>
        <w:t>（3）</w:t>
      </w:r>
      <w:r>
        <w:rPr>
          <w:rFonts w:ascii="Times New Roman" w:eastAsia="方正仿宋_GBK"/>
          <w:bCs/>
          <w:kern w:val="36"/>
        </w:rPr>
        <w:t>国际资质认证相关经费明细、发票、付款凭证及相关合同等证明材料，境外发票须提供银行付汇单。</w:t>
      </w:r>
    </w:p>
    <w:p w14:paraId="4952D5E8">
      <w:pPr>
        <w:keepNext/>
        <w:keepLines/>
        <w:spacing w:line="567" w:lineRule="exact"/>
        <w:ind w:firstLine="640" w:firstLineChars="200"/>
        <w:outlineLvl w:val="2"/>
        <w:rPr>
          <w:rFonts w:ascii="Times New Roman" w:eastAsia="方正楷体_GBK"/>
        </w:rPr>
      </w:pPr>
      <w:r>
        <w:rPr>
          <w:rFonts w:ascii="Times New Roman" w:eastAsia="方正楷体_GBK"/>
        </w:rPr>
        <w:t>SW5020 海外实验室认证奖励</w:t>
      </w:r>
    </w:p>
    <w:p w14:paraId="766C27B4">
      <w:pPr>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申报条件：2024年1月1日至2024年12月31日期间，新获得CAP、CLIA认证的本市生物医药企业或机构，且符合本专项指南支持领域的生物医药企业或机构，根据认证费用最高</w:t>
      </w:r>
      <w:r>
        <w:rPr>
          <w:rFonts w:ascii="Times New Roman" w:eastAsia="方正仿宋_GBK"/>
          <w:bCs/>
          <w:color w:val="000000"/>
          <w:kern w:val="36"/>
        </w:rPr>
        <w:t>给予50万元奖励</w:t>
      </w:r>
      <w:r>
        <w:rPr>
          <w:rFonts w:ascii="Times New Roman" w:eastAsia="方正仿宋_GBK"/>
          <w:bCs/>
          <w:kern w:val="36"/>
        </w:rPr>
        <w:t>，每家企业最多申报2项。</w:t>
      </w:r>
    </w:p>
    <w:p w14:paraId="46922986">
      <w:pPr>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申报材料：</w:t>
      </w:r>
    </w:p>
    <w:p w14:paraId="55819358">
      <w:pPr>
        <w:adjustRightInd w:val="0"/>
        <w:snapToGrid w:val="0"/>
        <w:spacing w:line="567" w:lineRule="exact"/>
        <w:ind w:firstLine="640" w:firstLineChars="200"/>
        <w:rPr>
          <w:rFonts w:ascii="Times New Roman" w:eastAsia="方正仿宋_GBK"/>
          <w:bCs/>
          <w:kern w:val="36"/>
        </w:rPr>
      </w:pPr>
      <w:r>
        <w:rPr>
          <w:rFonts w:ascii="Times New Roman" w:eastAsia="方正仿宋_GBK"/>
          <w:bCs/>
          <w:color w:val="000000"/>
          <w:kern w:val="36"/>
        </w:rPr>
        <w:t>（1）</w:t>
      </w:r>
      <w:r>
        <w:rPr>
          <w:rFonts w:ascii="Times New Roman" w:eastAsia="方正仿宋_GBK"/>
          <w:bCs/>
          <w:kern w:val="36"/>
        </w:rPr>
        <w:t>科技创新创业资金项目申请书；</w:t>
      </w:r>
    </w:p>
    <w:p w14:paraId="6A0115D8">
      <w:pPr>
        <w:adjustRightInd w:val="0"/>
        <w:snapToGrid w:val="0"/>
        <w:spacing w:line="567" w:lineRule="exact"/>
        <w:ind w:firstLine="640" w:firstLineChars="200"/>
        <w:rPr>
          <w:rFonts w:ascii="Times New Roman" w:eastAsia="方正仿宋_GBK"/>
          <w:bCs/>
          <w:kern w:val="36"/>
        </w:rPr>
      </w:pPr>
      <w:r>
        <w:rPr>
          <w:rFonts w:ascii="Times New Roman" w:eastAsia="方正仿宋_GBK"/>
          <w:bCs/>
          <w:color w:val="000000"/>
          <w:kern w:val="36"/>
        </w:rPr>
        <w:t>（2）</w:t>
      </w:r>
      <w:r>
        <w:rPr>
          <w:rFonts w:ascii="Times New Roman" w:eastAsia="方正仿宋_GBK"/>
          <w:bCs/>
          <w:kern w:val="36"/>
        </w:rPr>
        <w:t>获得以上海外实验室认证凭证（附中文翻译文本）；</w:t>
      </w:r>
    </w:p>
    <w:p w14:paraId="47BA70F5">
      <w:pPr>
        <w:adjustRightInd w:val="0"/>
        <w:snapToGrid w:val="0"/>
        <w:spacing w:line="567" w:lineRule="exact"/>
        <w:ind w:firstLine="640" w:firstLineChars="200"/>
        <w:rPr>
          <w:rFonts w:ascii="Times New Roman"/>
          <w:b/>
          <w:color w:val="000000"/>
        </w:rPr>
      </w:pPr>
      <w:r>
        <w:rPr>
          <w:rFonts w:ascii="Times New Roman" w:eastAsia="方正仿宋_GBK"/>
          <w:bCs/>
          <w:color w:val="000000"/>
          <w:kern w:val="36"/>
        </w:rPr>
        <w:t>（3）海外实验室</w:t>
      </w:r>
      <w:r>
        <w:rPr>
          <w:rFonts w:ascii="Times New Roman" w:eastAsia="方正仿宋_GBK"/>
          <w:bCs/>
          <w:kern w:val="36"/>
        </w:rPr>
        <w:t>认证相关经费明细汇总表、发票、付款凭证及相关合同等证明材料，境外发票须提供银行付汇单。</w:t>
      </w:r>
    </w:p>
    <w:p w14:paraId="31AFC0D4">
      <w:pPr>
        <w:spacing w:line="567" w:lineRule="exact"/>
        <w:ind w:firstLine="640"/>
        <w:rPr>
          <w:rFonts w:ascii="方正黑体_GBK" w:eastAsia="方正黑体_GBK"/>
          <w:color w:val="000000"/>
        </w:rPr>
      </w:pPr>
      <w:r>
        <w:rPr>
          <w:rFonts w:ascii="方正黑体_GBK" w:eastAsia="方正黑体_GBK"/>
          <w:color w:val="000000"/>
        </w:rPr>
        <w:t>SW60促进产业发展奖励</w:t>
      </w:r>
    </w:p>
    <w:p w14:paraId="2F9FFF99">
      <w:pPr>
        <w:keepNext/>
        <w:keepLines/>
        <w:spacing w:line="567" w:lineRule="exact"/>
        <w:ind w:firstLine="640" w:firstLineChars="200"/>
        <w:outlineLvl w:val="2"/>
        <w:rPr>
          <w:rFonts w:ascii="Times New Roman" w:eastAsia="方正楷体_GBK"/>
        </w:rPr>
      </w:pPr>
      <w:r>
        <w:rPr>
          <w:rFonts w:ascii="Times New Roman" w:eastAsia="方正楷体_GBK"/>
        </w:rPr>
        <w:t>SW6010产业促进机构运营奖励</w:t>
      </w:r>
    </w:p>
    <w:p w14:paraId="2095BCAC">
      <w:pPr>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申报条件：被认定的市级生物医药集群发展促进机构（行业协会、产业联盟等）。根据机构发挥作用和绩效情况，按照不超过每年产生的实际运营费用（不含服务外包）50%择优予以扶持，单个机构每年最高不超过150万元补贴。</w:t>
      </w:r>
    </w:p>
    <w:p w14:paraId="4A8ABB15">
      <w:pPr>
        <w:adjustRightInd w:val="0"/>
        <w:snapToGrid w:val="0"/>
        <w:spacing w:line="567" w:lineRule="exact"/>
        <w:ind w:firstLine="640" w:firstLineChars="200"/>
        <w:rPr>
          <w:rFonts w:ascii="Times New Roman" w:eastAsia="方正仿宋_GBK"/>
          <w:bCs/>
          <w:kern w:val="36"/>
        </w:rPr>
      </w:pPr>
      <w:r>
        <w:rPr>
          <w:rFonts w:ascii="Times New Roman" w:eastAsia="方正仿宋_GBK"/>
          <w:bCs/>
          <w:kern w:val="36"/>
        </w:rPr>
        <w:t>申报材料：</w:t>
      </w:r>
    </w:p>
    <w:p w14:paraId="73472CAF">
      <w:pPr>
        <w:adjustRightInd w:val="0"/>
        <w:snapToGrid w:val="0"/>
        <w:spacing w:line="567" w:lineRule="exact"/>
        <w:ind w:firstLine="640" w:firstLineChars="200"/>
        <w:rPr>
          <w:rFonts w:ascii="Times New Roman" w:eastAsia="方正仿宋_GBK"/>
          <w:bCs/>
          <w:kern w:val="36"/>
        </w:rPr>
      </w:pPr>
      <w:r>
        <w:rPr>
          <w:rFonts w:ascii="Times New Roman" w:eastAsia="方正仿宋_GBK"/>
          <w:bCs/>
          <w:color w:val="000000"/>
          <w:kern w:val="36"/>
        </w:rPr>
        <w:t>（1）</w:t>
      </w:r>
      <w:r>
        <w:rPr>
          <w:rFonts w:ascii="Times New Roman" w:eastAsia="方正仿宋_GBK"/>
          <w:bCs/>
          <w:kern w:val="36"/>
        </w:rPr>
        <w:t>市主管部门认定证明；</w:t>
      </w:r>
    </w:p>
    <w:p w14:paraId="0154D88F">
      <w:pPr>
        <w:adjustRightInd w:val="0"/>
        <w:snapToGrid w:val="0"/>
        <w:spacing w:line="567" w:lineRule="exact"/>
        <w:ind w:firstLine="640" w:firstLineChars="200"/>
        <w:rPr>
          <w:rFonts w:ascii="Times New Roman" w:eastAsia="方正仿宋_GBK"/>
          <w:bCs/>
          <w:color w:val="000000"/>
          <w:kern w:val="36"/>
        </w:rPr>
      </w:pPr>
      <w:r>
        <w:rPr>
          <w:rFonts w:ascii="Times New Roman" w:eastAsia="方正仿宋_GBK"/>
          <w:bCs/>
          <w:color w:val="000000"/>
          <w:kern w:val="36"/>
        </w:rPr>
        <w:t>（2）产业促进机构运营情况报告；</w:t>
      </w:r>
    </w:p>
    <w:p w14:paraId="11AB37F3">
      <w:pPr>
        <w:adjustRightInd w:val="0"/>
        <w:snapToGrid w:val="0"/>
        <w:spacing w:line="567" w:lineRule="exact"/>
        <w:ind w:firstLine="640" w:firstLineChars="200"/>
        <w:rPr>
          <w:rFonts w:ascii="Times New Roman" w:eastAsia="方正黑体_GBK"/>
          <w:bCs/>
          <w:kern w:val="0"/>
        </w:rPr>
      </w:pPr>
      <w:r>
        <w:rPr>
          <w:rFonts w:ascii="Times New Roman" w:eastAsia="方正仿宋_GBK"/>
          <w:bCs/>
          <w:kern w:val="36"/>
        </w:rPr>
        <w:t>（3）近两年实际投入运营的费用明细汇总表、发票、付款凭证及相关合同等证明材料（运营费用最多追溯至2024年1月1日）。</w:t>
      </w:r>
    </w:p>
    <w:p w14:paraId="370E1A36">
      <w:pPr>
        <w:spacing w:line="567" w:lineRule="exact"/>
        <w:ind w:firstLine="683" w:firstLineChars="200"/>
        <w:rPr>
          <w:rFonts w:ascii="Times New Roman" w:eastAsia="黑体"/>
          <w:b/>
          <w:bCs/>
          <w:spacing w:val="10"/>
        </w:rPr>
      </w:pPr>
    </w:p>
    <w:p w14:paraId="3FB2EB3A">
      <w:pPr>
        <w:autoSpaceDE w:val="0"/>
        <w:autoSpaceDN w:val="0"/>
        <w:adjustRightInd w:val="0"/>
        <w:spacing w:line="560" w:lineRule="exact"/>
        <w:rPr>
          <w:rFonts w:ascii="方正黑体_GBK" w:eastAsia="方正黑体_GBK"/>
          <w:sz w:val="28"/>
          <w:szCs w:val="28"/>
        </w:rPr>
        <w:sectPr>
          <w:footerReference r:id="rId3" w:type="default"/>
          <w:footerReference r:id="rId4" w:type="even"/>
          <w:pgSz w:w="11906" w:h="16838"/>
          <w:pgMar w:top="2098" w:right="1474" w:bottom="1985" w:left="1588" w:header="851" w:footer="1587" w:gutter="0"/>
          <w:cols w:space="720" w:num="1"/>
          <w:docGrid w:type="lines" w:linePitch="435" w:charSpace="0"/>
        </w:sectPr>
      </w:pPr>
    </w:p>
    <w:p w14:paraId="7CD0EDB2">
      <w:pPr>
        <w:pStyle w:val="4"/>
        <w:kinsoku w:val="0"/>
        <w:overflowPunct w:val="0"/>
        <w:spacing w:before="0" w:line="567" w:lineRule="exact"/>
        <w:ind w:left="0"/>
        <w:jc w:val="both"/>
        <w:rPr>
          <w:rFonts w:hint="default" w:ascii="Times New Roman" w:eastAsia="方正黑体_GBK" w:cs="Times New Roman"/>
        </w:rPr>
      </w:pPr>
      <w:r>
        <w:rPr>
          <w:rFonts w:ascii="Times New Roman" w:eastAsia="方正黑体_GBK" w:cs="Times New Roman"/>
          <w:spacing w:val="2"/>
        </w:rPr>
        <w:t>附件2</w:t>
      </w:r>
    </w:p>
    <w:p w14:paraId="459C2673">
      <w:pPr>
        <w:spacing w:line="567" w:lineRule="exact"/>
        <w:rPr>
          <w:rFonts w:ascii="Times New Roman" w:eastAsia="方正小标宋_GBK"/>
          <w:bCs/>
          <w:kern w:val="0"/>
          <w:sz w:val="44"/>
          <w:szCs w:val="44"/>
        </w:rPr>
      </w:pPr>
    </w:p>
    <w:p w14:paraId="41D3C789">
      <w:pPr>
        <w:overflowPunct w:val="0"/>
        <w:autoSpaceDE w:val="0"/>
        <w:autoSpaceDN w:val="0"/>
        <w:spacing w:line="567" w:lineRule="exact"/>
        <w:jc w:val="center"/>
        <w:rPr>
          <w:rFonts w:ascii="Times New Roman" w:eastAsia="方正小标宋_GBK"/>
          <w:bCs/>
          <w:kern w:val="0"/>
          <w:sz w:val="44"/>
          <w:szCs w:val="44"/>
          <w:lang w:bidi="ar"/>
        </w:rPr>
      </w:pPr>
      <w:r>
        <w:rPr>
          <w:rFonts w:hint="eastAsia" w:ascii="Times New Roman" w:eastAsia="方正小标宋_GBK"/>
          <w:sz w:val="44"/>
          <w:szCs w:val="44"/>
        </w:rPr>
        <w:t>2025年度无锡市生物医药产业高质量发展项目申报推荐汇总表</w:t>
      </w:r>
    </w:p>
    <w:p w14:paraId="18BA4C60">
      <w:pPr>
        <w:overflowPunct w:val="0"/>
        <w:autoSpaceDE w:val="0"/>
        <w:autoSpaceDN w:val="0"/>
        <w:spacing w:line="400" w:lineRule="exact"/>
        <w:jc w:val="center"/>
        <w:rPr>
          <w:rFonts w:ascii="Times New Roman" w:eastAsia="方正仿宋_GBK"/>
          <w:sz w:val="28"/>
          <w:szCs w:val="28"/>
        </w:rPr>
      </w:pPr>
      <w:r>
        <w:rPr>
          <w:rFonts w:hint="eastAsia" w:ascii="Times New Roman" w:eastAsia="方正仿宋_GBK"/>
          <w:sz w:val="28"/>
          <w:szCs w:val="28"/>
        </w:rPr>
        <w:t xml:space="preserve">  </w:t>
      </w:r>
    </w:p>
    <w:p w14:paraId="4F62E0F8">
      <w:pPr>
        <w:spacing w:after="217" w:afterLines="50" w:line="320" w:lineRule="exact"/>
        <w:ind w:firstLine="282" w:firstLineChars="101"/>
        <w:rPr>
          <w:rFonts w:ascii="方正仿宋_GBK" w:eastAsia="方正仿宋_GBK"/>
          <w:kern w:val="0"/>
          <w:sz w:val="28"/>
          <w:szCs w:val="28"/>
        </w:rPr>
      </w:pPr>
      <w:r>
        <w:rPr>
          <w:rFonts w:hint="eastAsia" w:ascii="方正仿宋_GBK" w:hAnsi="方正仿宋_GBK" w:eastAsia="方正仿宋_GBK" w:cs="方正仿宋_GBK"/>
          <w:color w:val="000000"/>
          <w:kern w:val="0"/>
          <w:sz w:val="28"/>
          <w:szCs w:val="28"/>
          <w:lang w:bidi="ar"/>
        </w:rPr>
        <w:t>推荐部门：</w:t>
      </w:r>
      <w:r>
        <w:rPr>
          <w:rStyle w:val="25"/>
          <w:rFonts w:eastAsia="方正仿宋_GBK"/>
          <w:sz w:val="28"/>
          <w:szCs w:val="28"/>
          <w:lang w:bidi="ar"/>
        </w:rPr>
        <w:t xml:space="preserve">                                                           </w:t>
      </w:r>
      <w:r>
        <w:rPr>
          <w:rStyle w:val="26"/>
          <w:rFonts w:hint="default"/>
          <w:sz w:val="28"/>
          <w:szCs w:val="28"/>
          <w:lang w:bidi="ar"/>
        </w:rPr>
        <w:t>日期：   年   月  日</w:t>
      </w:r>
    </w:p>
    <w:tbl>
      <w:tblPr>
        <w:tblStyle w:val="9"/>
        <w:tblW w:w="5000" w:type="pct"/>
        <w:tblInd w:w="0" w:type="dxa"/>
        <w:tblLayout w:type="autofit"/>
        <w:tblCellMar>
          <w:top w:w="0" w:type="dxa"/>
          <w:left w:w="108" w:type="dxa"/>
          <w:bottom w:w="0" w:type="dxa"/>
          <w:right w:w="108" w:type="dxa"/>
        </w:tblCellMar>
      </w:tblPr>
      <w:tblGrid>
        <w:gridCol w:w="737"/>
        <w:gridCol w:w="2895"/>
        <w:gridCol w:w="1273"/>
        <w:gridCol w:w="1273"/>
        <w:gridCol w:w="1540"/>
        <w:gridCol w:w="1351"/>
        <w:gridCol w:w="1351"/>
        <w:gridCol w:w="1273"/>
        <w:gridCol w:w="1278"/>
      </w:tblGrid>
      <w:tr w14:paraId="7DECC581">
        <w:tblPrEx>
          <w:tblCellMar>
            <w:top w:w="0" w:type="dxa"/>
            <w:left w:w="108" w:type="dxa"/>
            <w:bottom w:w="0" w:type="dxa"/>
            <w:right w:w="108" w:type="dxa"/>
          </w:tblCellMar>
        </w:tblPrEx>
        <w:trPr>
          <w:trHeight w:val="1002" w:hRule="atLeast"/>
        </w:trPr>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DAB1E">
            <w:pPr>
              <w:widowControl/>
              <w:spacing w:line="320" w:lineRule="exact"/>
              <w:jc w:val="center"/>
              <w:textAlignment w:val="center"/>
              <w:rPr>
                <w:rFonts w:ascii="Times New Roman" w:eastAsia="宋体"/>
                <w:color w:val="000000"/>
                <w:sz w:val="22"/>
                <w:szCs w:val="22"/>
              </w:rPr>
            </w:pPr>
            <w:r>
              <w:rPr>
                <w:rStyle w:val="27"/>
                <w:sz w:val="22"/>
                <w:szCs w:val="22"/>
                <w:lang w:bidi="ar"/>
              </w:rPr>
              <w:t>序号</w:t>
            </w:r>
          </w:p>
        </w:tc>
        <w:tc>
          <w:tcPr>
            <w:tcW w:w="11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F46B88">
            <w:pPr>
              <w:widowControl/>
              <w:spacing w:line="320" w:lineRule="exact"/>
              <w:jc w:val="center"/>
              <w:textAlignment w:val="center"/>
              <w:rPr>
                <w:rFonts w:ascii="Times New Roman" w:eastAsia="宋体"/>
                <w:color w:val="000000"/>
                <w:sz w:val="22"/>
                <w:szCs w:val="22"/>
              </w:rPr>
            </w:pPr>
            <w:r>
              <w:rPr>
                <w:rStyle w:val="27"/>
                <w:sz w:val="22"/>
                <w:szCs w:val="22"/>
                <w:lang w:bidi="ar"/>
              </w:rPr>
              <w:t>项目名称</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90CE1">
            <w:pPr>
              <w:widowControl/>
              <w:spacing w:line="320" w:lineRule="exact"/>
              <w:jc w:val="center"/>
              <w:textAlignment w:val="center"/>
              <w:rPr>
                <w:rFonts w:ascii="Times New Roman" w:eastAsia="宋体"/>
                <w:color w:val="000000"/>
                <w:sz w:val="22"/>
                <w:szCs w:val="22"/>
              </w:rPr>
            </w:pPr>
            <w:r>
              <w:rPr>
                <w:rStyle w:val="27"/>
                <w:sz w:val="22"/>
                <w:szCs w:val="22"/>
                <w:lang w:bidi="ar"/>
              </w:rPr>
              <w:t>单位名称</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101DA">
            <w:pPr>
              <w:widowControl/>
              <w:spacing w:line="320" w:lineRule="exact"/>
              <w:jc w:val="center"/>
              <w:textAlignment w:val="center"/>
              <w:rPr>
                <w:rFonts w:ascii="Times New Roman" w:eastAsia="宋体"/>
                <w:color w:val="000000"/>
                <w:sz w:val="22"/>
                <w:szCs w:val="22"/>
              </w:rPr>
            </w:pPr>
            <w:r>
              <w:rPr>
                <w:rStyle w:val="27"/>
                <w:sz w:val="22"/>
                <w:szCs w:val="22"/>
                <w:lang w:bidi="ar"/>
              </w:rPr>
              <w:t>项目类别</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AC8F1">
            <w:pPr>
              <w:widowControl/>
              <w:spacing w:line="320" w:lineRule="exact"/>
              <w:jc w:val="center"/>
              <w:textAlignment w:val="center"/>
              <w:rPr>
                <w:rFonts w:ascii="Times New Roman" w:eastAsia="宋体"/>
                <w:color w:val="000000"/>
                <w:sz w:val="22"/>
                <w:szCs w:val="22"/>
              </w:rPr>
            </w:pPr>
            <w:r>
              <w:rPr>
                <w:rStyle w:val="27"/>
                <w:sz w:val="22"/>
                <w:szCs w:val="22"/>
                <w:lang w:bidi="ar"/>
              </w:rPr>
              <w:t>项目负责人</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519F10">
            <w:pPr>
              <w:widowControl/>
              <w:spacing w:line="320" w:lineRule="exact"/>
              <w:jc w:val="center"/>
              <w:textAlignment w:val="center"/>
              <w:rPr>
                <w:rFonts w:ascii="方正黑体_GBK" w:hAnsi="方正黑体_GBK" w:eastAsia="方正黑体_GBK" w:cs="方正黑体_GBK"/>
                <w:color w:val="000000"/>
                <w:sz w:val="22"/>
                <w:szCs w:val="22"/>
              </w:rPr>
            </w:pPr>
            <w:r>
              <w:rPr>
                <w:rFonts w:hint="eastAsia" w:ascii="方正黑体_GBK" w:hAnsi="方正黑体_GBK" w:eastAsia="方正黑体_GBK" w:cs="方正黑体_GBK"/>
                <w:color w:val="000000"/>
                <w:kern w:val="0"/>
                <w:sz w:val="22"/>
                <w:szCs w:val="22"/>
                <w:lang w:bidi="ar"/>
              </w:rPr>
              <w:t>项目总投资（万元）</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D892C1">
            <w:pPr>
              <w:widowControl/>
              <w:spacing w:line="320" w:lineRule="exact"/>
              <w:jc w:val="center"/>
              <w:textAlignment w:val="center"/>
              <w:rPr>
                <w:rFonts w:ascii="方正黑体_GBK" w:hAnsi="方正黑体_GBK" w:eastAsia="方正黑体_GBK" w:cs="方正黑体_GBK"/>
                <w:color w:val="000000"/>
                <w:sz w:val="22"/>
                <w:szCs w:val="22"/>
              </w:rPr>
            </w:pPr>
            <w:r>
              <w:rPr>
                <w:rFonts w:hint="eastAsia" w:ascii="方正黑体_GBK" w:hAnsi="方正黑体_GBK" w:eastAsia="方正黑体_GBK" w:cs="方正黑体_GBK"/>
                <w:color w:val="000000"/>
                <w:kern w:val="0"/>
                <w:sz w:val="22"/>
                <w:szCs w:val="22"/>
                <w:lang w:bidi="ar"/>
              </w:rPr>
              <w:t>申请市级资金（万元）</w:t>
            </w: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80EF2">
            <w:pPr>
              <w:widowControl/>
              <w:spacing w:line="320" w:lineRule="exact"/>
              <w:jc w:val="center"/>
              <w:textAlignment w:val="center"/>
              <w:rPr>
                <w:rFonts w:ascii="Times New Roman" w:eastAsia="宋体"/>
                <w:color w:val="000000"/>
                <w:sz w:val="22"/>
                <w:szCs w:val="22"/>
              </w:rPr>
            </w:pPr>
            <w:r>
              <w:rPr>
                <w:rStyle w:val="27"/>
                <w:sz w:val="22"/>
                <w:szCs w:val="22"/>
                <w:lang w:bidi="ar"/>
              </w:rPr>
              <w:t>指南代码</w:t>
            </w: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650ED">
            <w:pPr>
              <w:widowControl/>
              <w:spacing w:line="320" w:lineRule="exact"/>
              <w:jc w:val="center"/>
              <w:textAlignment w:val="center"/>
              <w:rPr>
                <w:rFonts w:ascii="Times New Roman" w:eastAsia="宋体"/>
                <w:color w:val="000000"/>
                <w:sz w:val="22"/>
                <w:szCs w:val="22"/>
              </w:rPr>
            </w:pPr>
            <w:r>
              <w:rPr>
                <w:rStyle w:val="27"/>
                <w:sz w:val="22"/>
                <w:szCs w:val="22"/>
                <w:lang w:bidi="ar"/>
              </w:rPr>
              <w:t>所属地区</w:t>
            </w:r>
          </w:p>
        </w:tc>
      </w:tr>
      <w:tr w14:paraId="1F562CC8">
        <w:tblPrEx>
          <w:tblCellMar>
            <w:top w:w="0" w:type="dxa"/>
            <w:left w:w="108" w:type="dxa"/>
            <w:bottom w:w="0" w:type="dxa"/>
            <w:right w:w="108" w:type="dxa"/>
          </w:tblCellMar>
        </w:tblPrEx>
        <w:trPr>
          <w:trHeight w:val="1002" w:hRule="atLeast"/>
        </w:trPr>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0AE44">
            <w:pPr>
              <w:widowControl/>
              <w:spacing w:line="320" w:lineRule="exact"/>
              <w:jc w:val="center"/>
              <w:textAlignment w:val="center"/>
              <w:rPr>
                <w:rFonts w:ascii="Times New Roman" w:eastAsia="宋体"/>
                <w:color w:val="000000"/>
                <w:sz w:val="22"/>
                <w:szCs w:val="22"/>
              </w:rPr>
            </w:pPr>
            <w:r>
              <w:rPr>
                <w:rFonts w:ascii="Times New Roman" w:eastAsia="宋体"/>
                <w:color w:val="000000"/>
                <w:kern w:val="0"/>
                <w:sz w:val="22"/>
                <w:szCs w:val="22"/>
                <w:lang w:bidi="ar"/>
              </w:rPr>
              <w:t>1</w:t>
            </w:r>
          </w:p>
        </w:tc>
        <w:tc>
          <w:tcPr>
            <w:tcW w:w="111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F7C6178">
            <w:pPr>
              <w:widowControl/>
              <w:spacing w:line="320" w:lineRule="exact"/>
              <w:rPr>
                <w:rFonts w:ascii="宋体" w:hAnsi="宋体" w:eastAsia="宋体" w:cs="宋体"/>
                <w:color w:val="000000"/>
                <w:sz w:val="20"/>
                <w:szCs w:val="20"/>
              </w:rPr>
            </w:pP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5C03E0E">
            <w:pPr>
              <w:widowControl/>
              <w:spacing w:line="320" w:lineRule="exact"/>
              <w:rPr>
                <w:rFonts w:ascii="宋体" w:hAnsi="宋体" w:eastAsia="宋体" w:cs="宋体"/>
                <w:color w:val="000000"/>
                <w:sz w:val="20"/>
                <w:szCs w:val="20"/>
              </w:rPr>
            </w:pP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63FFA1">
            <w:pPr>
              <w:widowControl/>
              <w:spacing w:line="320" w:lineRule="exact"/>
              <w:rPr>
                <w:rFonts w:ascii="宋体" w:hAnsi="宋体" w:eastAsia="宋体" w:cs="宋体"/>
                <w:color w:val="000000"/>
                <w:sz w:val="20"/>
                <w:szCs w:val="20"/>
              </w:rPr>
            </w:pP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F5CD6A">
            <w:pPr>
              <w:widowControl/>
              <w:spacing w:line="320" w:lineRule="exact"/>
              <w:rPr>
                <w:rFonts w:ascii="宋体" w:hAnsi="宋体" w:eastAsia="宋体" w:cs="宋体"/>
                <w:color w:val="000000"/>
                <w:sz w:val="20"/>
                <w:szCs w:val="20"/>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2EF67A">
            <w:pPr>
              <w:widowControl/>
              <w:spacing w:line="320" w:lineRule="exact"/>
              <w:rPr>
                <w:rFonts w:ascii="宋体" w:hAnsi="宋体" w:eastAsia="宋体" w:cs="宋体"/>
                <w:color w:val="000000"/>
                <w:sz w:val="20"/>
                <w:szCs w:val="20"/>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44AC59D">
            <w:pPr>
              <w:widowControl/>
              <w:spacing w:line="320" w:lineRule="exact"/>
              <w:rPr>
                <w:rFonts w:ascii="宋体" w:hAnsi="宋体" w:eastAsia="宋体" w:cs="宋体"/>
                <w:color w:val="000000"/>
                <w:sz w:val="20"/>
                <w:szCs w:val="20"/>
              </w:rPr>
            </w:pP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5AAB6E6">
            <w:pPr>
              <w:widowControl/>
              <w:spacing w:line="320" w:lineRule="exact"/>
              <w:rPr>
                <w:rFonts w:ascii="宋体" w:hAnsi="宋体" w:eastAsia="宋体" w:cs="宋体"/>
                <w:color w:val="000000"/>
                <w:sz w:val="20"/>
                <w:szCs w:val="20"/>
              </w:rPr>
            </w:pP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404E92A">
            <w:pPr>
              <w:widowControl/>
              <w:spacing w:line="320" w:lineRule="exact"/>
              <w:rPr>
                <w:rFonts w:ascii="宋体" w:hAnsi="宋体" w:eastAsia="宋体" w:cs="宋体"/>
                <w:color w:val="000000"/>
                <w:sz w:val="20"/>
                <w:szCs w:val="20"/>
              </w:rPr>
            </w:pPr>
          </w:p>
        </w:tc>
      </w:tr>
      <w:tr w14:paraId="423F11B2">
        <w:tblPrEx>
          <w:tblCellMar>
            <w:top w:w="0" w:type="dxa"/>
            <w:left w:w="108" w:type="dxa"/>
            <w:bottom w:w="0" w:type="dxa"/>
            <w:right w:w="108" w:type="dxa"/>
          </w:tblCellMar>
        </w:tblPrEx>
        <w:trPr>
          <w:trHeight w:val="1002" w:hRule="atLeast"/>
        </w:trPr>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2F288">
            <w:pPr>
              <w:widowControl/>
              <w:spacing w:line="320" w:lineRule="exact"/>
              <w:jc w:val="center"/>
              <w:textAlignment w:val="center"/>
              <w:rPr>
                <w:rFonts w:ascii="Times New Roman" w:eastAsia="宋体"/>
                <w:color w:val="000000"/>
                <w:sz w:val="22"/>
                <w:szCs w:val="22"/>
              </w:rPr>
            </w:pPr>
            <w:r>
              <w:rPr>
                <w:rFonts w:ascii="Times New Roman" w:eastAsia="宋体"/>
                <w:color w:val="000000"/>
                <w:kern w:val="0"/>
                <w:sz w:val="22"/>
                <w:szCs w:val="22"/>
                <w:lang w:bidi="ar"/>
              </w:rPr>
              <w:t>2</w:t>
            </w:r>
          </w:p>
        </w:tc>
        <w:tc>
          <w:tcPr>
            <w:tcW w:w="111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7B785A43">
            <w:pPr>
              <w:widowControl/>
              <w:spacing w:line="320" w:lineRule="exact"/>
              <w:rPr>
                <w:rFonts w:ascii="宋体" w:hAnsi="宋体" w:eastAsia="宋体" w:cs="宋体"/>
                <w:color w:val="000000"/>
                <w:sz w:val="20"/>
                <w:szCs w:val="20"/>
              </w:rPr>
            </w:pP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9CAF4E">
            <w:pPr>
              <w:widowControl/>
              <w:spacing w:line="320" w:lineRule="exact"/>
              <w:rPr>
                <w:rFonts w:ascii="宋体" w:hAnsi="宋体" w:eastAsia="宋体" w:cs="宋体"/>
                <w:color w:val="000000"/>
                <w:sz w:val="20"/>
                <w:szCs w:val="20"/>
              </w:rPr>
            </w:pP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59999C">
            <w:pPr>
              <w:widowControl/>
              <w:spacing w:line="320" w:lineRule="exact"/>
              <w:rPr>
                <w:rFonts w:ascii="宋体" w:hAnsi="宋体" w:eastAsia="宋体" w:cs="宋体"/>
                <w:color w:val="000000"/>
                <w:sz w:val="20"/>
                <w:szCs w:val="20"/>
              </w:rPr>
            </w:pP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B9214A5">
            <w:pPr>
              <w:widowControl/>
              <w:spacing w:line="320" w:lineRule="exact"/>
              <w:rPr>
                <w:rFonts w:ascii="宋体" w:hAnsi="宋体" w:eastAsia="宋体" w:cs="宋体"/>
                <w:color w:val="000000"/>
                <w:sz w:val="20"/>
                <w:szCs w:val="20"/>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DE57EF">
            <w:pPr>
              <w:widowControl/>
              <w:spacing w:line="320" w:lineRule="exact"/>
              <w:rPr>
                <w:rFonts w:ascii="宋体" w:hAnsi="宋体" w:eastAsia="宋体" w:cs="宋体"/>
                <w:color w:val="000000"/>
                <w:sz w:val="20"/>
                <w:szCs w:val="20"/>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EF46504">
            <w:pPr>
              <w:widowControl/>
              <w:spacing w:line="320" w:lineRule="exact"/>
              <w:rPr>
                <w:rFonts w:ascii="宋体" w:hAnsi="宋体" w:eastAsia="宋体" w:cs="宋体"/>
                <w:color w:val="000000"/>
                <w:sz w:val="20"/>
                <w:szCs w:val="20"/>
              </w:rPr>
            </w:pP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A45A61">
            <w:pPr>
              <w:widowControl/>
              <w:spacing w:line="320" w:lineRule="exact"/>
              <w:rPr>
                <w:rFonts w:ascii="宋体" w:hAnsi="宋体" w:eastAsia="宋体" w:cs="宋体"/>
                <w:color w:val="000000"/>
                <w:sz w:val="20"/>
                <w:szCs w:val="20"/>
              </w:rPr>
            </w:pP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621CB1">
            <w:pPr>
              <w:widowControl/>
              <w:spacing w:line="320" w:lineRule="exact"/>
              <w:rPr>
                <w:rFonts w:ascii="宋体" w:hAnsi="宋体" w:eastAsia="宋体" w:cs="宋体"/>
                <w:color w:val="000000"/>
                <w:sz w:val="20"/>
                <w:szCs w:val="20"/>
              </w:rPr>
            </w:pPr>
          </w:p>
        </w:tc>
      </w:tr>
      <w:tr w14:paraId="41DCF133">
        <w:tblPrEx>
          <w:tblCellMar>
            <w:top w:w="0" w:type="dxa"/>
            <w:left w:w="108" w:type="dxa"/>
            <w:bottom w:w="0" w:type="dxa"/>
            <w:right w:w="108" w:type="dxa"/>
          </w:tblCellMar>
        </w:tblPrEx>
        <w:trPr>
          <w:trHeight w:val="1002" w:hRule="atLeast"/>
        </w:trPr>
        <w:tc>
          <w:tcPr>
            <w:tcW w:w="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1745B">
            <w:pPr>
              <w:widowControl/>
              <w:spacing w:line="320" w:lineRule="exact"/>
              <w:jc w:val="center"/>
              <w:textAlignment w:val="center"/>
              <w:rPr>
                <w:rFonts w:ascii="Times New Roman" w:eastAsia="宋体"/>
                <w:color w:val="000000"/>
                <w:sz w:val="22"/>
                <w:szCs w:val="22"/>
              </w:rPr>
            </w:pPr>
            <w:r>
              <w:rPr>
                <w:rFonts w:ascii="Times New Roman" w:eastAsia="宋体"/>
                <w:color w:val="000000"/>
                <w:kern w:val="0"/>
                <w:sz w:val="22"/>
                <w:szCs w:val="22"/>
                <w:lang w:bidi="ar"/>
              </w:rPr>
              <w:t>3</w:t>
            </w:r>
          </w:p>
        </w:tc>
        <w:tc>
          <w:tcPr>
            <w:tcW w:w="1115" w:type="pct"/>
            <w:tcBorders>
              <w:top w:val="single" w:color="000000" w:sz="4" w:space="0"/>
              <w:left w:val="single" w:color="000000" w:sz="4" w:space="0"/>
              <w:bottom w:val="single" w:color="000000" w:sz="4" w:space="0"/>
              <w:right w:val="single" w:color="000000" w:sz="4" w:space="0"/>
            </w:tcBorders>
            <w:shd w:val="clear" w:color="auto" w:fill="auto"/>
            <w:vAlign w:val="bottom"/>
          </w:tcPr>
          <w:p w14:paraId="080B933A">
            <w:pPr>
              <w:widowControl/>
              <w:spacing w:line="320" w:lineRule="exact"/>
              <w:rPr>
                <w:rFonts w:ascii="宋体" w:hAnsi="宋体" w:eastAsia="宋体" w:cs="宋体"/>
                <w:color w:val="000000"/>
                <w:sz w:val="20"/>
                <w:szCs w:val="20"/>
              </w:rPr>
            </w:pP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F72EC8">
            <w:pPr>
              <w:widowControl/>
              <w:spacing w:line="320" w:lineRule="exact"/>
              <w:rPr>
                <w:rFonts w:ascii="宋体" w:hAnsi="宋体" w:eastAsia="宋体" w:cs="宋体"/>
                <w:color w:val="000000"/>
                <w:sz w:val="20"/>
                <w:szCs w:val="20"/>
              </w:rPr>
            </w:pP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27020E1">
            <w:pPr>
              <w:widowControl/>
              <w:spacing w:line="320" w:lineRule="exact"/>
              <w:rPr>
                <w:rFonts w:ascii="宋体" w:hAnsi="宋体" w:eastAsia="宋体" w:cs="宋体"/>
                <w:color w:val="000000"/>
                <w:sz w:val="20"/>
                <w:szCs w:val="20"/>
              </w:rPr>
            </w:pP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E5D6329">
            <w:pPr>
              <w:widowControl/>
              <w:spacing w:line="320" w:lineRule="exact"/>
              <w:rPr>
                <w:rFonts w:ascii="宋体" w:hAnsi="宋体" w:eastAsia="宋体" w:cs="宋体"/>
                <w:color w:val="000000"/>
                <w:sz w:val="20"/>
                <w:szCs w:val="20"/>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F9D40AA">
            <w:pPr>
              <w:widowControl/>
              <w:spacing w:line="320" w:lineRule="exact"/>
              <w:rPr>
                <w:rFonts w:ascii="宋体" w:hAnsi="宋体" w:eastAsia="宋体" w:cs="宋体"/>
                <w:color w:val="000000"/>
                <w:sz w:val="20"/>
                <w:szCs w:val="20"/>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EDDB9E1">
            <w:pPr>
              <w:widowControl/>
              <w:spacing w:line="320" w:lineRule="exact"/>
              <w:rPr>
                <w:rFonts w:ascii="宋体" w:hAnsi="宋体" w:eastAsia="宋体" w:cs="宋体"/>
                <w:color w:val="000000"/>
                <w:sz w:val="20"/>
                <w:szCs w:val="20"/>
              </w:rPr>
            </w:pPr>
          </w:p>
        </w:tc>
        <w:tc>
          <w:tcPr>
            <w:tcW w:w="4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45BE7FD">
            <w:pPr>
              <w:widowControl/>
              <w:spacing w:line="320" w:lineRule="exact"/>
              <w:rPr>
                <w:rFonts w:ascii="宋体" w:hAnsi="宋体" w:eastAsia="宋体" w:cs="宋体"/>
                <w:color w:val="000000"/>
                <w:sz w:val="20"/>
                <w:szCs w:val="20"/>
              </w:rPr>
            </w:pPr>
          </w:p>
        </w:tc>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5638932">
            <w:pPr>
              <w:widowControl/>
              <w:spacing w:line="320" w:lineRule="exact"/>
              <w:rPr>
                <w:rFonts w:ascii="宋体" w:hAnsi="宋体" w:eastAsia="宋体" w:cs="宋体"/>
                <w:color w:val="000000"/>
                <w:sz w:val="20"/>
                <w:szCs w:val="20"/>
              </w:rPr>
            </w:pPr>
          </w:p>
        </w:tc>
      </w:tr>
    </w:tbl>
    <w:p w14:paraId="542F28BF">
      <w:pPr>
        <w:spacing w:line="400" w:lineRule="exact"/>
        <w:rPr>
          <w:rFonts w:ascii="Times New Roman" w:eastAsia="方正小标宋_GBK"/>
          <w:bCs/>
          <w:kern w:val="0"/>
          <w:sz w:val="44"/>
          <w:szCs w:val="44"/>
        </w:rPr>
      </w:pPr>
    </w:p>
    <w:p w14:paraId="3763AF8D">
      <w:pPr>
        <w:autoSpaceDE w:val="0"/>
        <w:autoSpaceDN w:val="0"/>
        <w:adjustRightInd w:val="0"/>
        <w:spacing w:line="560" w:lineRule="exact"/>
        <w:rPr>
          <w:rFonts w:ascii="Times New Roman" w:eastAsia="方正仿宋_GBK"/>
          <w:kern w:val="0"/>
          <w:sz w:val="24"/>
          <w:szCs w:val="24"/>
        </w:rPr>
        <w:sectPr>
          <w:pgSz w:w="16838" w:h="11906" w:orient="landscape"/>
          <w:pgMar w:top="1588" w:right="2098" w:bottom="1474" w:left="1985" w:header="851" w:footer="1588" w:gutter="0"/>
          <w:cols w:space="720" w:num="1"/>
          <w:docGrid w:type="lines" w:linePitch="435" w:charSpace="0"/>
        </w:sectPr>
      </w:pPr>
    </w:p>
    <w:p w14:paraId="111AC7E5">
      <w:pPr>
        <w:pStyle w:val="4"/>
        <w:kinsoku w:val="0"/>
        <w:overflowPunct w:val="0"/>
        <w:spacing w:before="0" w:line="567" w:lineRule="exact"/>
        <w:ind w:left="0"/>
        <w:jc w:val="both"/>
        <w:rPr>
          <w:rFonts w:hint="default" w:ascii="Times New Roman" w:eastAsia="方正黑体_GBK" w:cs="Times New Roman"/>
        </w:rPr>
      </w:pPr>
      <w:r>
        <w:rPr>
          <w:rFonts w:ascii="Times New Roman" w:eastAsia="方正黑体_GBK" w:cs="Times New Roman"/>
          <w:spacing w:val="2"/>
        </w:rPr>
        <w:t>附件3</w:t>
      </w:r>
    </w:p>
    <w:p w14:paraId="41EBDE81">
      <w:pPr>
        <w:autoSpaceDE w:val="0"/>
        <w:autoSpaceDN w:val="0"/>
        <w:adjustRightInd w:val="0"/>
        <w:spacing w:line="560" w:lineRule="exact"/>
        <w:rPr>
          <w:rFonts w:ascii="Times New Roman" w:eastAsia="方正仿宋_GBK"/>
          <w:kern w:val="0"/>
          <w:sz w:val="24"/>
          <w:szCs w:val="24"/>
        </w:rPr>
      </w:pPr>
    </w:p>
    <w:p w14:paraId="13E006B0">
      <w:pPr>
        <w:spacing w:line="560" w:lineRule="exact"/>
        <w:jc w:val="center"/>
        <w:rPr>
          <w:rFonts w:ascii="Times New Roman" w:eastAsia="方正小标宋_GBK"/>
          <w:bCs/>
          <w:color w:val="000000"/>
          <w:kern w:val="0"/>
          <w:sz w:val="44"/>
          <w:szCs w:val="44"/>
          <w:lang w:bidi="ar"/>
        </w:rPr>
      </w:pPr>
      <w:r>
        <w:rPr>
          <w:rFonts w:ascii="Times New Roman" w:eastAsia="方正小标宋_GBK"/>
          <w:bCs/>
          <w:color w:val="000000"/>
          <w:kern w:val="0"/>
          <w:sz w:val="44"/>
          <w:szCs w:val="44"/>
          <w:lang w:bidi="ar"/>
        </w:rPr>
        <w:t>无锡市科技创新创业资金（生物医药）项目</w:t>
      </w:r>
    </w:p>
    <w:p w14:paraId="5D3F3412">
      <w:pPr>
        <w:spacing w:line="560" w:lineRule="exact"/>
        <w:jc w:val="center"/>
        <w:rPr>
          <w:rFonts w:ascii="Times New Roman" w:eastAsia="方正小标宋_GBK"/>
          <w:bCs/>
          <w:color w:val="000000"/>
          <w:kern w:val="0"/>
          <w:sz w:val="44"/>
          <w:szCs w:val="44"/>
          <w:lang w:bidi="ar"/>
        </w:rPr>
      </w:pPr>
      <w:r>
        <w:rPr>
          <w:rFonts w:ascii="Times New Roman" w:eastAsia="方正小标宋_GBK"/>
          <w:bCs/>
          <w:color w:val="000000"/>
          <w:kern w:val="0"/>
          <w:sz w:val="44"/>
          <w:szCs w:val="44"/>
          <w:lang w:bidi="ar"/>
        </w:rPr>
        <w:t>承担单位科研诚信承诺书</w:t>
      </w:r>
    </w:p>
    <w:p w14:paraId="6BB1684A">
      <w:pPr>
        <w:spacing w:line="560" w:lineRule="exact"/>
        <w:jc w:val="center"/>
        <w:rPr>
          <w:rFonts w:ascii="Times New Roman" w:eastAsia="方正小标宋_GBK"/>
          <w:bCs/>
          <w:color w:val="000000"/>
          <w:kern w:val="0"/>
          <w:sz w:val="44"/>
          <w:szCs w:val="44"/>
          <w:lang w:bidi="ar"/>
        </w:rPr>
      </w:pPr>
    </w:p>
    <w:p w14:paraId="05A1DF4E">
      <w:pPr>
        <w:overflowPunct w:val="0"/>
        <w:spacing w:line="560" w:lineRule="exact"/>
        <w:ind w:firstLine="640" w:firstLineChars="200"/>
        <w:rPr>
          <w:rFonts w:ascii="Times New Roman" w:eastAsia="方正仿宋_GBK"/>
          <w:bCs/>
        </w:rPr>
      </w:pPr>
      <w:r>
        <w:rPr>
          <w:rFonts w:ascii="Times New Roman" w:eastAsia="方正仿宋_GBK"/>
          <w:bCs/>
        </w:rPr>
        <w:t>本单位在市科技计划（资金）项目申报过程中，将严格遵守《无锡市科技计划项目信用管理办法》（锡科规〔2021〕68号）等相关规定和要求，并作出如下承诺：</w:t>
      </w:r>
    </w:p>
    <w:p w14:paraId="22774E06">
      <w:pPr>
        <w:numPr>
          <w:ilvl w:val="0"/>
          <w:numId w:val="1"/>
        </w:numPr>
        <w:overflowPunct w:val="0"/>
        <w:spacing w:line="560" w:lineRule="exact"/>
        <w:ind w:firstLine="640" w:firstLineChars="200"/>
        <w:rPr>
          <w:rFonts w:ascii="Times New Roman" w:eastAsia="方正仿宋_GBK"/>
          <w:bCs/>
        </w:rPr>
      </w:pPr>
      <w:r>
        <w:rPr>
          <w:rFonts w:ascii="Times New Roman" w:eastAsia="方正仿宋_GBK"/>
          <w:bCs/>
        </w:rPr>
        <w:t>严格审核把关项目申报书及附件证明材料，对提交的所有资料的真实性、完整性、有效性和合法性负主体责任，并承担相应的法律责任。审核推荐项目过程中，无违规推荐、审核不严等行为。</w:t>
      </w:r>
    </w:p>
    <w:p w14:paraId="24E2A952">
      <w:pPr>
        <w:numPr>
          <w:ilvl w:val="0"/>
          <w:numId w:val="1"/>
        </w:numPr>
        <w:overflowPunct w:val="0"/>
        <w:spacing w:line="560" w:lineRule="exact"/>
        <w:ind w:firstLine="640" w:firstLineChars="200"/>
        <w:rPr>
          <w:rFonts w:ascii="Times New Roman" w:eastAsia="方正仿宋_GBK"/>
          <w:bCs/>
        </w:rPr>
      </w:pPr>
      <w:r>
        <w:rPr>
          <w:rFonts w:ascii="Times New Roman" w:eastAsia="方正仿宋_GBK"/>
          <w:bCs/>
        </w:rPr>
        <w:t>履行科研诚信管理责任，保证本单位项目负责人及相关成员的身份、科技成果、产品业绩及资金预算等真实有效，无编报虚假预算、篡改单位财务数据、侵犯他人知识产权等科研不端及科研失信行为；没有通过贿赂或变相贿赂、故意重复申报等不正当手段申报项目，严肃查处发现的科研不端或科研失信行为。</w:t>
      </w:r>
    </w:p>
    <w:p w14:paraId="19612557">
      <w:pPr>
        <w:numPr>
          <w:ilvl w:val="0"/>
          <w:numId w:val="1"/>
        </w:numPr>
        <w:overflowPunct w:val="0"/>
        <w:spacing w:line="560" w:lineRule="exact"/>
        <w:ind w:firstLine="640" w:firstLineChars="200"/>
        <w:rPr>
          <w:rFonts w:ascii="Times New Roman" w:eastAsia="方正仿宋_GBK"/>
          <w:bCs/>
        </w:rPr>
      </w:pPr>
      <w:r>
        <w:rPr>
          <w:rFonts w:ascii="Times New Roman" w:eastAsia="方正仿宋_GBK"/>
          <w:bCs/>
        </w:rPr>
        <w:t>严格执行项目管理规定，加强对经费使用的监督和管理，落实相关项目保障条件，完善经费管理内控制度和监督制约机制。</w:t>
      </w:r>
    </w:p>
    <w:p w14:paraId="14C87666">
      <w:pPr>
        <w:numPr>
          <w:ilvl w:val="0"/>
          <w:numId w:val="1"/>
        </w:numPr>
        <w:overflowPunct w:val="0"/>
        <w:spacing w:line="560" w:lineRule="exact"/>
        <w:ind w:firstLine="640" w:firstLineChars="200"/>
        <w:rPr>
          <w:rFonts w:ascii="Times New Roman" w:eastAsia="方正仿宋_GBK"/>
          <w:bCs/>
        </w:rPr>
      </w:pPr>
      <w:r>
        <w:rPr>
          <w:rFonts w:ascii="Times New Roman" w:eastAsia="方正仿宋_GBK"/>
          <w:bCs/>
        </w:rPr>
        <w:t>落实项目申报指南要求的有关承诺事项，积极配合市科技部门对项目执行情况进行审查、核对、评价等工作。</w:t>
      </w:r>
    </w:p>
    <w:p w14:paraId="4E6F0050">
      <w:pPr>
        <w:overflowPunct w:val="0"/>
        <w:spacing w:line="560" w:lineRule="exact"/>
        <w:rPr>
          <w:rFonts w:ascii="Times New Roman" w:eastAsia="方正仿宋_GBK"/>
          <w:bCs/>
        </w:rPr>
      </w:pPr>
    </w:p>
    <w:p w14:paraId="15FD5516">
      <w:pPr>
        <w:overflowPunct w:val="0"/>
        <w:spacing w:line="560" w:lineRule="exact"/>
        <w:ind w:firstLine="4640" w:firstLineChars="1450"/>
        <w:rPr>
          <w:rFonts w:ascii="Times New Roman" w:eastAsia="方正仿宋_GBK"/>
          <w:bCs/>
        </w:rPr>
      </w:pPr>
    </w:p>
    <w:p w14:paraId="38F0558F">
      <w:pPr>
        <w:overflowPunct w:val="0"/>
        <w:spacing w:line="560" w:lineRule="exact"/>
        <w:ind w:firstLine="4640" w:firstLineChars="1450"/>
        <w:rPr>
          <w:rFonts w:ascii="Times New Roman" w:eastAsia="方正仿宋_GBK"/>
          <w:bCs/>
        </w:rPr>
      </w:pPr>
    </w:p>
    <w:p w14:paraId="4152B39E">
      <w:pPr>
        <w:overflowPunct w:val="0"/>
        <w:spacing w:line="560" w:lineRule="exact"/>
        <w:ind w:firstLine="4640" w:firstLineChars="1450"/>
        <w:rPr>
          <w:rFonts w:ascii="Times New Roman" w:eastAsia="方正仿宋_GBK"/>
          <w:bCs/>
        </w:rPr>
      </w:pPr>
      <w:r>
        <w:rPr>
          <w:rFonts w:ascii="Times New Roman" w:eastAsia="方正仿宋_GBK"/>
          <w:bCs/>
        </w:rPr>
        <w:t>单位负责人（签字）：</w:t>
      </w:r>
    </w:p>
    <w:p w14:paraId="74EC5B93">
      <w:pPr>
        <w:overflowPunct w:val="0"/>
        <w:spacing w:line="560" w:lineRule="exact"/>
        <w:ind w:firstLine="5600" w:firstLineChars="1750"/>
        <w:rPr>
          <w:rFonts w:ascii="Times New Roman" w:eastAsia="方正仿宋_GBK"/>
          <w:bCs/>
        </w:rPr>
      </w:pPr>
      <w:r>
        <w:rPr>
          <w:rFonts w:ascii="Times New Roman" w:eastAsia="方正仿宋_GBK"/>
          <w:bCs/>
        </w:rPr>
        <w:t>单位（公章）：</w:t>
      </w:r>
    </w:p>
    <w:p w14:paraId="49F1D32C">
      <w:pPr>
        <w:overflowPunct w:val="0"/>
        <w:spacing w:line="560" w:lineRule="exact"/>
        <w:ind w:firstLine="5440" w:firstLineChars="1700"/>
        <w:rPr>
          <w:rFonts w:ascii="Times New Roman" w:eastAsia="方正仿宋_GBK"/>
          <w:bCs/>
        </w:rPr>
      </w:pPr>
      <w:r>
        <w:rPr>
          <w:rFonts w:ascii="Times New Roman" w:eastAsia="方正仿宋_GBK"/>
          <w:bCs/>
        </w:rPr>
        <w:t>年   月   日</w:t>
      </w:r>
    </w:p>
    <w:p w14:paraId="1048D2B9">
      <w:pPr>
        <w:widowControl/>
        <w:jc w:val="left"/>
        <w:rPr>
          <w:rFonts w:ascii="Times New Roman" w:eastAsia="方正仿宋_GBK"/>
          <w:kern w:val="0"/>
          <w:sz w:val="24"/>
          <w:szCs w:val="24"/>
        </w:rPr>
      </w:pPr>
      <w:r>
        <w:rPr>
          <w:rFonts w:ascii="Times New Roman" w:eastAsia="方正仿宋_GBK"/>
          <w:kern w:val="0"/>
          <w:sz w:val="24"/>
          <w:szCs w:val="24"/>
        </w:rPr>
        <w:br w:type="page"/>
      </w:r>
    </w:p>
    <w:p w14:paraId="02625560">
      <w:pPr>
        <w:autoSpaceDE w:val="0"/>
        <w:autoSpaceDN w:val="0"/>
        <w:adjustRightInd w:val="0"/>
        <w:spacing w:line="560" w:lineRule="exact"/>
        <w:rPr>
          <w:rFonts w:ascii="Times New Roman" w:eastAsia="方正仿宋_GBK"/>
          <w:kern w:val="0"/>
          <w:sz w:val="24"/>
          <w:szCs w:val="24"/>
        </w:rPr>
        <w:sectPr>
          <w:pgSz w:w="11906" w:h="16838"/>
          <w:pgMar w:top="2098" w:right="1474" w:bottom="1985" w:left="1588" w:header="851" w:footer="1588" w:gutter="0"/>
          <w:cols w:space="720" w:num="1"/>
          <w:docGrid w:type="lines" w:linePitch="435" w:charSpace="0"/>
        </w:sectPr>
      </w:pPr>
    </w:p>
    <w:p w14:paraId="4B9B1124">
      <w:pPr>
        <w:widowControl/>
        <w:spacing w:line="560" w:lineRule="exact"/>
        <w:jc w:val="left"/>
        <w:rPr>
          <w:rFonts w:ascii="Times New Roman" w:eastAsia="方正黑体_GBK"/>
          <w:bCs/>
          <w:kern w:val="0"/>
        </w:rPr>
      </w:pPr>
      <w:r>
        <w:rPr>
          <w:rFonts w:ascii="Times New Roman" w:eastAsia="方正黑体_GBK"/>
          <w:bCs/>
          <w:kern w:val="0"/>
        </w:rPr>
        <w:t>附件</w:t>
      </w:r>
      <w:r>
        <w:rPr>
          <w:rFonts w:hint="eastAsia" w:ascii="Times New Roman" w:eastAsia="方正黑体_GBK"/>
          <w:bCs/>
          <w:kern w:val="0"/>
        </w:rPr>
        <w:t>4</w:t>
      </w:r>
    </w:p>
    <w:p w14:paraId="2286EC34">
      <w:pPr>
        <w:widowControl/>
        <w:spacing w:line="560" w:lineRule="exact"/>
        <w:jc w:val="left"/>
        <w:rPr>
          <w:rFonts w:ascii="Times New Roman" w:eastAsia="方正黑体_GBK"/>
          <w:bCs/>
          <w:kern w:val="0"/>
        </w:rPr>
      </w:pPr>
    </w:p>
    <w:p w14:paraId="510AD537">
      <w:pPr>
        <w:spacing w:line="567" w:lineRule="exact"/>
        <w:jc w:val="center"/>
        <w:rPr>
          <w:rFonts w:ascii="Times New Roman" w:eastAsia="方正小标宋_GBK"/>
          <w:bCs/>
          <w:color w:val="000000"/>
          <w:kern w:val="0"/>
          <w:sz w:val="44"/>
          <w:szCs w:val="44"/>
          <w:lang w:bidi="ar"/>
        </w:rPr>
      </w:pPr>
      <w:r>
        <w:rPr>
          <w:rFonts w:ascii="Times New Roman" w:eastAsia="方正小标宋_GBK"/>
          <w:bCs/>
          <w:color w:val="000000"/>
          <w:kern w:val="0"/>
          <w:sz w:val="44"/>
          <w:szCs w:val="44"/>
          <w:lang w:bidi="ar"/>
        </w:rPr>
        <w:t>无锡市科技创新创业资金项目</w:t>
      </w:r>
    </w:p>
    <w:p w14:paraId="07F85C24">
      <w:pPr>
        <w:spacing w:line="567" w:lineRule="exact"/>
        <w:jc w:val="center"/>
        <w:rPr>
          <w:rFonts w:ascii="Times New Roman" w:eastAsia="方正小标宋_GBK"/>
          <w:bCs/>
          <w:color w:val="000000"/>
          <w:kern w:val="0"/>
          <w:sz w:val="44"/>
          <w:szCs w:val="44"/>
          <w:lang w:bidi="ar"/>
        </w:rPr>
      </w:pPr>
      <w:r>
        <w:rPr>
          <w:rFonts w:ascii="Times New Roman" w:eastAsia="方正小标宋_GBK"/>
          <w:bCs/>
          <w:color w:val="000000"/>
          <w:kern w:val="0"/>
          <w:sz w:val="44"/>
          <w:szCs w:val="44"/>
          <w:lang w:bidi="ar"/>
        </w:rPr>
        <w:t>主管部门科研诚信承诺书</w:t>
      </w:r>
    </w:p>
    <w:p w14:paraId="4B1F3BC3">
      <w:pPr>
        <w:spacing w:line="567" w:lineRule="exact"/>
        <w:jc w:val="center"/>
        <w:rPr>
          <w:rFonts w:ascii="Times New Roman" w:eastAsia="方正小标宋_GBK"/>
          <w:bCs/>
          <w:color w:val="000000"/>
          <w:kern w:val="0"/>
          <w:sz w:val="44"/>
          <w:szCs w:val="44"/>
          <w:lang w:bidi="ar"/>
        </w:rPr>
      </w:pPr>
    </w:p>
    <w:p w14:paraId="6D51CBAD">
      <w:pPr>
        <w:overflowPunct w:val="0"/>
        <w:spacing w:line="567" w:lineRule="exact"/>
        <w:ind w:firstLine="640" w:firstLineChars="200"/>
        <w:rPr>
          <w:rFonts w:ascii="Times New Roman" w:eastAsia="方正仿宋_GBK"/>
          <w:bCs/>
        </w:rPr>
      </w:pPr>
      <w:r>
        <w:rPr>
          <w:rFonts w:ascii="Times New Roman" w:eastAsia="方正仿宋_GBK"/>
          <w:bCs/>
        </w:rPr>
        <w:t>本单位在市科技计划（资金）项目申报、实施、验收等过程中，将严格遵守《无锡市科技计划项目信用管理办法》（锡科规〔2021〕68号）等相关规定和要求，并作出如下承诺：</w:t>
      </w:r>
    </w:p>
    <w:p w14:paraId="336B0E59">
      <w:pPr>
        <w:overflowPunct w:val="0"/>
        <w:spacing w:line="567" w:lineRule="exact"/>
        <w:ind w:firstLine="640" w:firstLineChars="200"/>
        <w:rPr>
          <w:rFonts w:ascii="Times New Roman" w:eastAsia="方正仿宋_GBK"/>
          <w:bCs/>
        </w:rPr>
      </w:pPr>
      <w:r>
        <w:rPr>
          <w:rFonts w:ascii="Times New Roman" w:eastAsia="方正仿宋_GBK"/>
          <w:bCs/>
        </w:rPr>
        <w:t>1.本单位已切实履行审核责任，项目申报单位提交的申报资料完整齐全、真实有效，项目申报书附件清单中所列证明材料的完整性与项目信息表、项目申报书中内容一致，该单位无不良信用记录，项目负责人和申报单位符合申报资格要求；审核推荐项目过程中，无违规推荐、审核不严等行为。</w:t>
      </w:r>
    </w:p>
    <w:p w14:paraId="35EB6EAA">
      <w:pPr>
        <w:overflowPunct w:val="0"/>
        <w:spacing w:line="567" w:lineRule="exact"/>
        <w:ind w:firstLine="640" w:firstLineChars="200"/>
        <w:rPr>
          <w:rFonts w:ascii="Times New Roman" w:eastAsia="方正仿宋_GBK"/>
          <w:bCs/>
        </w:rPr>
      </w:pPr>
      <w:r>
        <w:rPr>
          <w:rFonts w:ascii="Times New Roman" w:eastAsia="方正仿宋_GBK"/>
          <w:bCs/>
        </w:rPr>
        <w:t>2.切实履行主管部门管理职责，及时协调划拨市科技计划项目经费，监督项目实施和经费使用，督促项目承担单位及负责人按期实施和完成项目。</w:t>
      </w:r>
    </w:p>
    <w:p w14:paraId="3A350182">
      <w:pPr>
        <w:overflowPunct w:val="0"/>
        <w:spacing w:line="567" w:lineRule="exact"/>
        <w:ind w:firstLine="640" w:firstLineChars="200"/>
        <w:rPr>
          <w:rFonts w:ascii="Times New Roman" w:eastAsia="方正仿宋_GBK"/>
          <w:bCs/>
        </w:rPr>
      </w:pPr>
      <w:r>
        <w:rPr>
          <w:rFonts w:ascii="Times New Roman" w:eastAsia="方正仿宋_GBK"/>
          <w:bCs/>
        </w:rPr>
        <w:t>3.协助或接受委托做好项目检查、评估、验收和绩效评价等，协调项目的实施推进，及时向市科技局报送项目实施情况和需解决的问题等。</w:t>
      </w:r>
    </w:p>
    <w:p w14:paraId="6CC0DC36">
      <w:pPr>
        <w:overflowPunct w:val="0"/>
        <w:spacing w:line="567" w:lineRule="exact"/>
        <w:ind w:firstLine="640" w:firstLineChars="200"/>
        <w:rPr>
          <w:rFonts w:ascii="Times New Roman" w:eastAsia="方正仿宋_GBK"/>
          <w:bCs/>
        </w:rPr>
      </w:pPr>
      <w:r>
        <w:rPr>
          <w:rFonts w:ascii="Times New Roman" w:eastAsia="方正仿宋_GBK"/>
          <w:bCs/>
        </w:rPr>
        <w:t>4.加强对项目承担单位重大事项变更报告的审核，并及时报市科技局。</w:t>
      </w:r>
    </w:p>
    <w:p w14:paraId="285F5BB5">
      <w:pPr>
        <w:overflowPunct w:val="0"/>
        <w:spacing w:line="567" w:lineRule="exact"/>
        <w:ind w:firstLine="640" w:firstLineChars="200"/>
        <w:rPr>
          <w:rFonts w:ascii="Times New Roman" w:eastAsia="方正仿宋_GBK"/>
          <w:bCs/>
        </w:rPr>
      </w:pPr>
      <w:r>
        <w:rPr>
          <w:rFonts w:ascii="Times New Roman" w:eastAsia="方正仿宋_GBK"/>
          <w:bCs/>
        </w:rPr>
        <w:t>5.做好项目执行情况和经费使用统计工作，积极配合市科技局对项目承担单位及项目负责人进行信用评价。</w:t>
      </w:r>
    </w:p>
    <w:p w14:paraId="17332B9A">
      <w:pPr>
        <w:overflowPunct w:val="0"/>
        <w:spacing w:line="567" w:lineRule="exact"/>
        <w:ind w:firstLine="640" w:firstLineChars="200"/>
        <w:rPr>
          <w:rFonts w:ascii="Times New Roman" w:eastAsia="方正仿宋_GBK"/>
          <w:bCs/>
        </w:rPr>
      </w:pPr>
      <w:r>
        <w:rPr>
          <w:rFonts w:ascii="Times New Roman" w:eastAsia="方正仿宋_GBK"/>
          <w:bCs/>
        </w:rPr>
        <w:t>若发生上述失信行为，本单位将积极配合调查，追究相关人员责任，并按照有关规定承担相关责任。</w:t>
      </w:r>
    </w:p>
    <w:p w14:paraId="33B2E87B">
      <w:pPr>
        <w:spacing w:line="567" w:lineRule="exact"/>
        <w:ind w:firstLine="640" w:firstLineChars="200"/>
        <w:rPr>
          <w:rFonts w:ascii="Times New Roman"/>
        </w:rPr>
      </w:pPr>
    </w:p>
    <w:p w14:paraId="2984BD81">
      <w:pPr>
        <w:spacing w:line="567" w:lineRule="exact"/>
        <w:ind w:firstLine="640" w:firstLineChars="200"/>
        <w:rPr>
          <w:rFonts w:ascii="Times New Roman"/>
        </w:rPr>
      </w:pPr>
    </w:p>
    <w:p w14:paraId="42AF9C49">
      <w:pPr>
        <w:overflowPunct w:val="0"/>
        <w:spacing w:line="567" w:lineRule="exact"/>
        <w:rPr>
          <w:rFonts w:ascii="Times New Roman" w:eastAsia="方正仿宋_GBK"/>
          <w:bCs/>
        </w:rPr>
      </w:pPr>
    </w:p>
    <w:p w14:paraId="78B1BCFD">
      <w:pPr>
        <w:overflowPunct w:val="0"/>
        <w:spacing w:line="567" w:lineRule="exact"/>
        <w:rPr>
          <w:rFonts w:ascii="Times New Roman" w:eastAsia="方正仿宋_GBK"/>
          <w:bCs/>
        </w:rPr>
      </w:pPr>
    </w:p>
    <w:p w14:paraId="24E83E28">
      <w:pPr>
        <w:overflowPunct w:val="0"/>
        <w:spacing w:line="567" w:lineRule="exact"/>
        <w:ind w:firstLine="3840" w:firstLineChars="1200"/>
        <w:rPr>
          <w:rFonts w:ascii="Times New Roman" w:eastAsia="方正仿宋_GBK"/>
          <w:bCs/>
        </w:rPr>
      </w:pPr>
      <w:r>
        <w:rPr>
          <w:rFonts w:ascii="Times New Roman" w:eastAsia="方正仿宋_GBK"/>
          <w:bCs/>
        </w:rPr>
        <w:t>单位负责人（签字）：</w:t>
      </w:r>
    </w:p>
    <w:p w14:paraId="705ABEA9">
      <w:pPr>
        <w:overflowPunct w:val="0"/>
        <w:spacing w:line="567" w:lineRule="exact"/>
        <w:ind w:firstLine="4800" w:firstLineChars="1500"/>
        <w:rPr>
          <w:rFonts w:ascii="Times New Roman" w:eastAsia="方正仿宋_GBK"/>
          <w:bCs/>
        </w:rPr>
      </w:pPr>
      <w:r>
        <w:rPr>
          <w:rFonts w:ascii="Times New Roman" w:eastAsia="方正仿宋_GBK"/>
          <w:bCs/>
        </w:rPr>
        <w:t>单位（公章）：</w:t>
      </w:r>
    </w:p>
    <w:p w14:paraId="336D603C">
      <w:pPr>
        <w:autoSpaceDE w:val="0"/>
        <w:autoSpaceDN w:val="0"/>
        <w:adjustRightInd w:val="0"/>
        <w:spacing w:line="567" w:lineRule="exact"/>
        <w:ind w:firstLine="5280" w:firstLineChars="1650"/>
        <w:rPr>
          <w:rFonts w:ascii="Times New Roman" w:eastAsia="方正仿宋_GBK"/>
          <w:kern w:val="0"/>
          <w:sz w:val="24"/>
          <w:szCs w:val="24"/>
        </w:rPr>
        <w:sectPr>
          <w:footerReference r:id="rId5" w:type="default"/>
          <w:pgSz w:w="11906" w:h="16838"/>
          <w:pgMar w:top="2098" w:right="1474" w:bottom="1985" w:left="1588" w:header="851" w:footer="1588" w:gutter="0"/>
          <w:cols w:space="720" w:num="1"/>
          <w:docGrid w:type="lines" w:linePitch="435" w:charSpace="0"/>
        </w:sectPr>
      </w:pPr>
      <w:r>
        <w:rPr>
          <w:rFonts w:ascii="Times New Roman" w:eastAsia="方正仿宋_GBK"/>
          <w:bCs/>
        </w:rPr>
        <w:t>年   月   日</w:t>
      </w:r>
      <w:bookmarkStart w:id="1" w:name="_GoBack"/>
      <w:bookmarkEnd w:id="1"/>
    </w:p>
    <w:p w14:paraId="032A774E">
      <w:pPr>
        <w:autoSpaceDE w:val="0"/>
        <w:autoSpaceDN w:val="0"/>
        <w:adjustRightInd w:val="0"/>
        <w:spacing w:line="560" w:lineRule="exact"/>
        <w:rPr>
          <w:rFonts w:ascii="Times New Roman" w:eastAsia="方正仿宋_GBK"/>
          <w:kern w:val="0"/>
          <w:sz w:val="24"/>
          <w:szCs w:val="24"/>
        </w:rPr>
      </w:pPr>
    </w:p>
    <w:p w14:paraId="380BCA81">
      <w:pPr>
        <w:spacing w:after="217" w:afterLines="50" w:line="300" w:lineRule="exact"/>
        <w:rPr>
          <w:rFonts w:ascii="方正黑体_GBK" w:eastAsia="方正黑体_GBK"/>
          <w:sz w:val="28"/>
          <w:szCs w:val="28"/>
        </w:rPr>
      </w:pPr>
      <w:r>
        <w:rPr>
          <w:rFonts w:hint="eastAsia" w:ascii="方正黑体_GBK" w:eastAsia="方正黑体_GBK"/>
          <w:i/>
          <w:sz w:val="28"/>
          <w:szCs w:val="28"/>
        </w:rPr>
        <w:t xml:space="preserve"> </w:t>
      </w:r>
    </w:p>
    <w:p w14:paraId="7C09A2E2">
      <w:pPr>
        <w:rPr>
          <w:rFonts w:ascii="方正黑体_GBK" w:eastAsia="方正黑体_GBK"/>
          <w:sz w:val="28"/>
          <w:szCs w:val="28"/>
        </w:rPr>
      </w:pPr>
    </w:p>
    <w:p w14:paraId="2CD2E632">
      <w:pPr>
        <w:rPr>
          <w:rFonts w:ascii="方正黑体_GBK" w:eastAsia="方正黑体_GBK"/>
          <w:sz w:val="28"/>
          <w:szCs w:val="28"/>
        </w:rPr>
      </w:pPr>
    </w:p>
    <w:p w14:paraId="1CC47583">
      <w:pPr>
        <w:rPr>
          <w:rFonts w:ascii="方正黑体_GBK" w:eastAsia="方正黑体_GBK"/>
          <w:sz w:val="28"/>
          <w:szCs w:val="28"/>
        </w:rPr>
      </w:pPr>
    </w:p>
    <w:p w14:paraId="51A6642D">
      <w:pPr>
        <w:rPr>
          <w:rFonts w:ascii="方正黑体_GBK" w:eastAsia="方正黑体_GBK"/>
          <w:sz w:val="28"/>
          <w:szCs w:val="28"/>
        </w:rPr>
      </w:pPr>
    </w:p>
    <w:p w14:paraId="4358FFFE">
      <w:pPr>
        <w:rPr>
          <w:rFonts w:ascii="方正黑体_GBK" w:eastAsia="方正黑体_GBK"/>
          <w:sz w:val="28"/>
          <w:szCs w:val="28"/>
        </w:rPr>
      </w:pPr>
    </w:p>
    <w:p w14:paraId="1814D6A8">
      <w:pPr>
        <w:rPr>
          <w:rFonts w:ascii="方正黑体_GBK" w:eastAsia="方正黑体_GBK"/>
          <w:sz w:val="28"/>
          <w:szCs w:val="28"/>
        </w:rPr>
      </w:pPr>
    </w:p>
    <w:p w14:paraId="358FA7F9">
      <w:pPr>
        <w:rPr>
          <w:rFonts w:ascii="方正黑体_GBK" w:eastAsia="方正黑体_GBK"/>
          <w:sz w:val="28"/>
          <w:szCs w:val="28"/>
        </w:rPr>
      </w:pPr>
    </w:p>
    <w:p w14:paraId="587EA60B">
      <w:pPr>
        <w:rPr>
          <w:rFonts w:ascii="方正黑体_GBK" w:eastAsia="方正黑体_GBK"/>
          <w:sz w:val="28"/>
          <w:szCs w:val="28"/>
        </w:rPr>
      </w:pPr>
    </w:p>
    <w:p w14:paraId="2CBBB530">
      <w:pPr>
        <w:rPr>
          <w:rFonts w:ascii="方正黑体_GBK" w:eastAsia="方正黑体_GBK"/>
          <w:sz w:val="28"/>
          <w:szCs w:val="28"/>
        </w:rPr>
      </w:pPr>
    </w:p>
    <w:p w14:paraId="2B4AAF22">
      <w:pPr>
        <w:rPr>
          <w:rFonts w:ascii="方正黑体_GBK" w:eastAsia="方正黑体_GBK"/>
          <w:sz w:val="28"/>
          <w:szCs w:val="28"/>
        </w:rPr>
      </w:pPr>
    </w:p>
    <w:p w14:paraId="6563C324">
      <w:pPr>
        <w:rPr>
          <w:rFonts w:ascii="方正黑体_GBK" w:eastAsia="方正黑体_GBK"/>
          <w:sz w:val="28"/>
          <w:szCs w:val="28"/>
        </w:rPr>
      </w:pPr>
    </w:p>
    <w:p w14:paraId="249765F9">
      <w:pPr>
        <w:rPr>
          <w:rFonts w:ascii="方正黑体_GBK" w:eastAsia="方正黑体_GBK"/>
          <w:sz w:val="28"/>
          <w:szCs w:val="28"/>
        </w:rPr>
      </w:pPr>
    </w:p>
    <w:p w14:paraId="5F92787B">
      <w:pPr>
        <w:rPr>
          <w:rFonts w:ascii="方正黑体_GBK" w:eastAsia="方正黑体_GBK"/>
          <w:sz w:val="28"/>
          <w:szCs w:val="28"/>
        </w:rPr>
      </w:pPr>
    </w:p>
    <w:p w14:paraId="5B310D05">
      <w:pPr>
        <w:rPr>
          <w:rFonts w:ascii="方正黑体_GBK" w:eastAsia="方正黑体_GBK"/>
          <w:sz w:val="28"/>
          <w:szCs w:val="28"/>
        </w:rPr>
      </w:pPr>
    </w:p>
    <w:p w14:paraId="43D7D4E4">
      <w:pPr>
        <w:rPr>
          <w:rFonts w:ascii="方正黑体_GBK" w:eastAsia="方正黑体_GBK"/>
          <w:sz w:val="28"/>
          <w:szCs w:val="28"/>
        </w:rPr>
      </w:pPr>
    </w:p>
    <w:p w14:paraId="38329FE1">
      <w:pPr>
        <w:rPr>
          <w:rFonts w:ascii="方正黑体_GBK" w:eastAsia="方正黑体_GBK"/>
          <w:sz w:val="28"/>
          <w:szCs w:val="28"/>
        </w:rPr>
      </w:pPr>
    </w:p>
    <w:p w14:paraId="68B38025">
      <w:pPr>
        <w:tabs>
          <w:tab w:val="left" w:pos="945"/>
        </w:tabs>
        <w:rPr>
          <w:rFonts w:ascii="方正黑体_GBK" w:eastAsia="方正黑体_GBK"/>
          <w:sz w:val="28"/>
          <w:szCs w:val="28"/>
        </w:rPr>
      </w:pPr>
      <w:r>
        <w:rPr>
          <w:rFonts w:ascii="方正黑体_GBK" w:eastAsia="方正黑体_GBK"/>
          <w:sz w:val="28"/>
          <w:szCs w:val="28"/>
        </w:rPr>
        <w:tab/>
      </w:r>
    </w:p>
    <w:p w14:paraId="148D7E06">
      <w:pPr>
        <w:rPr>
          <w:rFonts w:ascii="方正黑体_GBK" w:eastAsia="方正黑体_GBK"/>
          <w:sz w:val="28"/>
          <w:szCs w:val="28"/>
        </w:rPr>
      </w:pPr>
    </w:p>
    <w:p w14:paraId="42EACDF3">
      <w:pPr>
        <w:rPr>
          <w:rFonts w:ascii="方正黑体_GBK" w:eastAsia="方正黑体_GBK"/>
          <w:sz w:val="28"/>
          <w:szCs w:val="28"/>
        </w:rPr>
      </w:pPr>
    </w:p>
    <w:p w14:paraId="78DB307A">
      <w:pPr>
        <w:rPr>
          <w:rFonts w:ascii="方正黑体_GBK" w:eastAsia="方正黑体_GBK"/>
          <w:sz w:val="28"/>
          <w:szCs w:val="28"/>
        </w:rPr>
      </w:pPr>
    </w:p>
    <w:p w14:paraId="5C2F6074">
      <w:pPr>
        <w:rPr>
          <w:rFonts w:ascii="方正黑体_GBK" w:eastAsia="方正黑体_GBK"/>
          <w:sz w:val="28"/>
          <w:szCs w:val="28"/>
        </w:rPr>
      </w:pPr>
    </w:p>
    <w:p w14:paraId="0D165777">
      <w:pPr>
        <w:rPr>
          <w:rFonts w:ascii="方正黑体_GBK" w:eastAsia="方正黑体_GBK"/>
          <w:sz w:val="28"/>
          <w:szCs w:val="28"/>
        </w:rPr>
      </w:pPr>
    </w:p>
    <w:sectPr>
      <w:footerReference r:id="rId6" w:type="default"/>
      <w:pgSz w:w="11906" w:h="16838"/>
      <w:pgMar w:top="2098" w:right="1474" w:bottom="1985" w:left="1588" w:header="851" w:footer="1588" w:gutter="0"/>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7BA40A">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4B33CE">
                          <w:pPr>
                            <w:pStyle w:val="6"/>
                            <w:ind w:left="320" w:leftChars="100" w:right="320" w:rightChars="100"/>
                            <w:rPr>
                              <w:sz w:val="28"/>
                              <w:szCs w:val="28"/>
                            </w:rPr>
                          </w:pPr>
                          <w:r>
                            <w:rPr>
                              <w:sz w:val="28"/>
                              <w:szCs w:val="28"/>
                            </w:rPr>
                            <w:t>—</w:t>
                          </w:r>
                          <w:r>
                            <w:rPr>
                              <w:rFonts w:ascii="Times New Roman"/>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Pr>
                              <w:rFonts w:ascii="Times New Roman"/>
                              <w:sz w:val="28"/>
                              <w:szCs w:val="28"/>
                            </w:rPr>
                            <w:t>9</w:t>
                          </w:r>
                          <w:r>
                            <w:rPr>
                              <w:rFonts w:ascii="Times New Roman"/>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A4B33CE">
                    <w:pPr>
                      <w:pStyle w:val="6"/>
                      <w:ind w:left="320" w:leftChars="100" w:right="320" w:rightChars="100"/>
                      <w:rPr>
                        <w:sz w:val="28"/>
                        <w:szCs w:val="28"/>
                      </w:rPr>
                    </w:pPr>
                    <w:r>
                      <w:rPr>
                        <w:sz w:val="28"/>
                        <w:szCs w:val="28"/>
                      </w:rPr>
                      <w:t>—</w:t>
                    </w:r>
                    <w:r>
                      <w:rPr>
                        <w:rFonts w:ascii="Times New Roman"/>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Pr>
                        <w:rFonts w:ascii="Times New Roman"/>
                        <w:sz w:val="28"/>
                        <w:szCs w:val="28"/>
                      </w:rPr>
                      <w:t>9</w:t>
                    </w:r>
                    <w:r>
                      <w:rPr>
                        <w:rFonts w:ascii="Times New Roman"/>
                        <w:sz w:val="28"/>
                        <w:szCs w:val="28"/>
                      </w:rPr>
                      <w:fldChar w:fldCharType="end"/>
                    </w:r>
                    <w:r>
                      <w:rPr>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8492486"/>
    </w:sdtPr>
    <w:sdtContent>
      <w:p w14:paraId="5B5D7B63">
        <w:pPr>
          <w:pStyle w:val="6"/>
          <w:jc w:val="center"/>
        </w:pPr>
        <w:r>
          <w:fldChar w:fldCharType="begin"/>
        </w:r>
        <w:r>
          <w:instrText xml:space="preserve">PAGE   \* MERGEFORMAT</w:instrText>
        </w:r>
        <w:r>
          <w:fldChar w:fldCharType="separate"/>
        </w:r>
        <w:r>
          <w:rPr>
            <w:lang w:val="zh-CN"/>
          </w:rPr>
          <w:t>22</w:t>
        </w:r>
        <w:r>
          <w:fldChar w:fldCharType="end"/>
        </w:r>
      </w:p>
    </w:sdtContent>
  </w:sdt>
  <w:p w14:paraId="3AC39474">
    <w:pPr>
      <w:pStyle w:val="6"/>
    </w:pPr>
  </w:p>
  <w:p w14:paraId="21EC62BB"/>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D5E8A">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43BD1A">
                          <w:pPr>
                            <w:pStyle w:val="6"/>
                            <w:ind w:left="320" w:leftChars="100" w:right="320" w:rightChars="100"/>
                            <w:rPr>
                              <w:rFonts w:hint="eastAsia"/>
                              <w:sz w:val="28"/>
                              <w:szCs w:val="28"/>
                            </w:rPr>
                          </w:pPr>
                          <w:r>
                            <w:rPr>
                              <w:sz w:val="28"/>
                              <w:szCs w:val="28"/>
                            </w:rPr>
                            <w:t>—</w:t>
                          </w:r>
                          <w:r>
                            <w:rPr>
                              <w:rFonts w:ascii="Times New Roman"/>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Pr>
                              <w:rFonts w:ascii="Times New Roman"/>
                              <w:sz w:val="28"/>
                              <w:szCs w:val="28"/>
                            </w:rPr>
                            <w:t>25</w:t>
                          </w:r>
                          <w:r>
                            <w:rPr>
                              <w:rFonts w:ascii="Times New Roman"/>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1043BD1A">
                    <w:pPr>
                      <w:pStyle w:val="6"/>
                      <w:ind w:left="320" w:leftChars="100" w:right="320" w:rightChars="100"/>
                      <w:rPr>
                        <w:rFonts w:hint="eastAsia"/>
                        <w:sz w:val="28"/>
                        <w:szCs w:val="28"/>
                      </w:rPr>
                    </w:pPr>
                    <w:r>
                      <w:rPr>
                        <w:sz w:val="28"/>
                        <w:szCs w:val="28"/>
                      </w:rPr>
                      <w:t>—</w:t>
                    </w:r>
                    <w:r>
                      <w:rPr>
                        <w:rFonts w:ascii="Times New Roman"/>
                        <w:sz w:val="28"/>
                        <w:szCs w:val="28"/>
                      </w:rPr>
                      <w:t xml:space="preserve"> </w:t>
                    </w:r>
                    <w:r>
                      <w:rPr>
                        <w:rFonts w:ascii="Times New Roman"/>
                        <w:sz w:val="28"/>
                        <w:szCs w:val="28"/>
                      </w:rPr>
                      <w:fldChar w:fldCharType="begin"/>
                    </w:r>
                    <w:r>
                      <w:rPr>
                        <w:rFonts w:ascii="Times New Roman"/>
                        <w:sz w:val="28"/>
                        <w:szCs w:val="28"/>
                      </w:rPr>
                      <w:instrText xml:space="preserve"> PAGE  \* MERGEFORMAT </w:instrText>
                    </w:r>
                    <w:r>
                      <w:rPr>
                        <w:rFonts w:ascii="Times New Roman"/>
                        <w:sz w:val="28"/>
                        <w:szCs w:val="28"/>
                      </w:rPr>
                      <w:fldChar w:fldCharType="separate"/>
                    </w:r>
                    <w:r>
                      <w:rPr>
                        <w:rFonts w:ascii="Times New Roman"/>
                        <w:sz w:val="28"/>
                        <w:szCs w:val="28"/>
                      </w:rPr>
                      <w:t>25</w:t>
                    </w:r>
                    <w:r>
                      <w:rPr>
                        <w:rFonts w:ascii="Times New Roman"/>
                        <w:sz w:val="28"/>
                        <w:szCs w:val="28"/>
                      </w:rPr>
                      <w:fldChar w:fldCharType="end"/>
                    </w:r>
                    <w:r>
                      <w:rPr>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90979A">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7B32CF">
                          <w:pPr>
                            <w:pStyle w:val="6"/>
                            <w:ind w:left="320" w:leftChars="100" w:right="320" w:rightChars="100"/>
                            <w:rPr>
                              <w:rFonts w:hint="eastAsia"/>
                              <w:sz w:val="28"/>
                              <w:szCs w:val="2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0E7B32CF">
                    <w:pPr>
                      <w:pStyle w:val="6"/>
                      <w:ind w:left="320" w:leftChars="100" w:right="320" w:rightChars="100"/>
                      <w:rPr>
                        <w:rFonts w:hint="eastAsia"/>
                        <w:sz w:val="28"/>
                        <w:szCs w:val="28"/>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289F91"/>
    <w:multiLevelType w:val="singleLevel"/>
    <w:tmpl w:val="84289F91"/>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HorizontalSpacing w:val="160"/>
  <w:drawingGridVerticalSpacing w:val="435"/>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UxODkxMjI5NzNlZmE1N2FmM2NlNGJjYTQ2YjUxMWEifQ=="/>
  </w:docVars>
  <w:rsids>
    <w:rsidRoot w:val="0064533D"/>
    <w:rsid w:val="00015922"/>
    <w:rsid w:val="000525EB"/>
    <w:rsid w:val="00052F18"/>
    <w:rsid w:val="0006344C"/>
    <w:rsid w:val="00066596"/>
    <w:rsid w:val="0007431F"/>
    <w:rsid w:val="000903FE"/>
    <w:rsid w:val="00096C56"/>
    <w:rsid w:val="000B17D9"/>
    <w:rsid w:val="000C27C5"/>
    <w:rsid w:val="000C375B"/>
    <w:rsid w:val="000D40B3"/>
    <w:rsid w:val="000F7985"/>
    <w:rsid w:val="0016576E"/>
    <w:rsid w:val="00182C7C"/>
    <w:rsid w:val="00196A1D"/>
    <w:rsid w:val="001B738D"/>
    <w:rsid w:val="001E6366"/>
    <w:rsid w:val="00202152"/>
    <w:rsid w:val="00215032"/>
    <w:rsid w:val="002204B8"/>
    <w:rsid w:val="00234C0A"/>
    <w:rsid w:val="00244E01"/>
    <w:rsid w:val="00256E34"/>
    <w:rsid w:val="0026032F"/>
    <w:rsid w:val="00265E21"/>
    <w:rsid w:val="0027050E"/>
    <w:rsid w:val="00283636"/>
    <w:rsid w:val="002A51DE"/>
    <w:rsid w:val="002C2C2E"/>
    <w:rsid w:val="002C66BB"/>
    <w:rsid w:val="002E1E0E"/>
    <w:rsid w:val="002F2EF8"/>
    <w:rsid w:val="00302B79"/>
    <w:rsid w:val="00342CF4"/>
    <w:rsid w:val="00365DE4"/>
    <w:rsid w:val="003A406E"/>
    <w:rsid w:val="003B5A59"/>
    <w:rsid w:val="003C44D1"/>
    <w:rsid w:val="003E5D8D"/>
    <w:rsid w:val="00440660"/>
    <w:rsid w:val="004608B7"/>
    <w:rsid w:val="00471872"/>
    <w:rsid w:val="004839F4"/>
    <w:rsid w:val="00497E5C"/>
    <w:rsid w:val="004B496D"/>
    <w:rsid w:val="004C07F5"/>
    <w:rsid w:val="004D65C5"/>
    <w:rsid w:val="004E08ED"/>
    <w:rsid w:val="00526388"/>
    <w:rsid w:val="00540BC0"/>
    <w:rsid w:val="0058203D"/>
    <w:rsid w:val="005A0CEB"/>
    <w:rsid w:val="005A33EB"/>
    <w:rsid w:val="006420F5"/>
    <w:rsid w:val="0064533D"/>
    <w:rsid w:val="00650234"/>
    <w:rsid w:val="00651BEF"/>
    <w:rsid w:val="00683A73"/>
    <w:rsid w:val="006A0393"/>
    <w:rsid w:val="006A31A5"/>
    <w:rsid w:val="006C6442"/>
    <w:rsid w:val="006E06D9"/>
    <w:rsid w:val="00711934"/>
    <w:rsid w:val="00720037"/>
    <w:rsid w:val="007247B9"/>
    <w:rsid w:val="007314CC"/>
    <w:rsid w:val="007353EB"/>
    <w:rsid w:val="007573DF"/>
    <w:rsid w:val="007B6A24"/>
    <w:rsid w:val="007C5DB2"/>
    <w:rsid w:val="008165CF"/>
    <w:rsid w:val="00821F2A"/>
    <w:rsid w:val="00882DB3"/>
    <w:rsid w:val="008C5BB6"/>
    <w:rsid w:val="008D465C"/>
    <w:rsid w:val="00904707"/>
    <w:rsid w:val="00972F66"/>
    <w:rsid w:val="00996D99"/>
    <w:rsid w:val="009C4798"/>
    <w:rsid w:val="009D6CC3"/>
    <w:rsid w:val="009D6F87"/>
    <w:rsid w:val="009E0BE4"/>
    <w:rsid w:val="009F262D"/>
    <w:rsid w:val="009F35DD"/>
    <w:rsid w:val="009F6B8D"/>
    <w:rsid w:val="00A00634"/>
    <w:rsid w:val="00A07E11"/>
    <w:rsid w:val="00A2058C"/>
    <w:rsid w:val="00A449D9"/>
    <w:rsid w:val="00A51EFA"/>
    <w:rsid w:val="00A65136"/>
    <w:rsid w:val="00A75A10"/>
    <w:rsid w:val="00A9477F"/>
    <w:rsid w:val="00AA1FFE"/>
    <w:rsid w:val="00AA59A7"/>
    <w:rsid w:val="00AA7C27"/>
    <w:rsid w:val="00AB077A"/>
    <w:rsid w:val="00AE7BF0"/>
    <w:rsid w:val="00AF5E95"/>
    <w:rsid w:val="00B04E69"/>
    <w:rsid w:val="00B06669"/>
    <w:rsid w:val="00B11BED"/>
    <w:rsid w:val="00B27304"/>
    <w:rsid w:val="00B36344"/>
    <w:rsid w:val="00B87A8B"/>
    <w:rsid w:val="00BA34E2"/>
    <w:rsid w:val="00BA5629"/>
    <w:rsid w:val="00BC652D"/>
    <w:rsid w:val="00BE17E8"/>
    <w:rsid w:val="00C113FF"/>
    <w:rsid w:val="00C26399"/>
    <w:rsid w:val="00C32F27"/>
    <w:rsid w:val="00C33A14"/>
    <w:rsid w:val="00C64015"/>
    <w:rsid w:val="00C73FF3"/>
    <w:rsid w:val="00CA450D"/>
    <w:rsid w:val="00CE7674"/>
    <w:rsid w:val="00CF07FA"/>
    <w:rsid w:val="00CF3B08"/>
    <w:rsid w:val="00D2716D"/>
    <w:rsid w:val="00D36CB9"/>
    <w:rsid w:val="00D5548A"/>
    <w:rsid w:val="00DB4D08"/>
    <w:rsid w:val="00DD218C"/>
    <w:rsid w:val="00DE5079"/>
    <w:rsid w:val="00DE71EC"/>
    <w:rsid w:val="00E00F4A"/>
    <w:rsid w:val="00E14B33"/>
    <w:rsid w:val="00E14C31"/>
    <w:rsid w:val="00E32D37"/>
    <w:rsid w:val="00E50073"/>
    <w:rsid w:val="00E71958"/>
    <w:rsid w:val="00E937A8"/>
    <w:rsid w:val="00EC6498"/>
    <w:rsid w:val="00F70ECC"/>
    <w:rsid w:val="00F8059C"/>
    <w:rsid w:val="00F94B40"/>
    <w:rsid w:val="00FE2FA2"/>
    <w:rsid w:val="00FE53BF"/>
    <w:rsid w:val="00FF2A9A"/>
    <w:rsid w:val="027A5940"/>
    <w:rsid w:val="02814E00"/>
    <w:rsid w:val="042C2C6A"/>
    <w:rsid w:val="05116C4F"/>
    <w:rsid w:val="07224620"/>
    <w:rsid w:val="0D6D057B"/>
    <w:rsid w:val="0E596270"/>
    <w:rsid w:val="0E6E60A2"/>
    <w:rsid w:val="0EC248F6"/>
    <w:rsid w:val="13D1726F"/>
    <w:rsid w:val="13D5193B"/>
    <w:rsid w:val="141A663B"/>
    <w:rsid w:val="14CD5D97"/>
    <w:rsid w:val="190D760D"/>
    <w:rsid w:val="1C1F3ECB"/>
    <w:rsid w:val="1C365C68"/>
    <w:rsid w:val="1CF33ECD"/>
    <w:rsid w:val="1D755C97"/>
    <w:rsid w:val="1D903E12"/>
    <w:rsid w:val="205D6C81"/>
    <w:rsid w:val="20B57C22"/>
    <w:rsid w:val="20F11659"/>
    <w:rsid w:val="23270D74"/>
    <w:rsid w:val="23F04F0C"/>
    <w:rsid w:val="2629704C"/>
    <w:rsid w:val="2767173F"/>
    <w:rsid w:val="29751BBB"/>
    <w:rsid w:val="29891E41"/>
    <w:rsid w:val="2C365B84"/>
    <w:rsid w:val="2DA514BA"/>
    <w:rsid w:val="2E5D389C"/>
    <w:rsid w:val="2F5E167A"/>
    <w:rsid w:val="2FD7142C"/>
    <w:rsid w:val="315B4AA5"/>
    <w:rsid w:val="31E51E67"/>
    <w:rsid w:val="32064DD0"/>
    <w:rsid w:val="33B007B9"/>
    <w:rsid w:val="36212D4F"/>
    <w:rsid w:val="37E42938"/>
    <w:rsid w:val="37F76B0F"/>
    <w:rsid w:val="383218F5"/>
    <w:rsid w:val="38A67EE5"/>
    <w:rsid w:val="392A3EBA"/>
    <w:rsid w:val="397F0B6A"/>
    <w:rsid w:val="398C10AC"/>
    <w:rsid w:val="3B1F04E7"/>
    <w:rsid w:val="3D581DFE"/>
    <w:rsid w:val="3E3839DE"/>
    <w:rsid w:val="3F3B00FD"/>
    <w:rsid w:val="3FAE03FB"/>
    <w:rsid w:val="41D72F41"/>
    <w:rsid w:val="435E232E"/>
    <w:rsid w:val="447255E6"/>
    <w:rsid w:val="44DE583D"/>
    <w:rsid w:val="465810C1"/>
    <w:rsid w:val="4BD26346"/>
    <w:rsid w:val="4D866514"/>
    <w:rsid w:val="4DC609E3"/>
    <w:rsid w:val="50D70E34"/>
    <w:rsid w:val="56E878F7"/>
    <w:rsid w:val="5E732955"/>
    <w:rsid w:val="5EE4309A"/>
    <w:rsid w:val="61A60ADB"/>
    <w:rsid w:val="635648AC"/>
    <w:rsid w:val="64E2007C"/>
    <w:rsid w:val="67011509"/>
    <w:rsid w:val="6759214B"/>
    <w:rsid w:val="67E00045"/>
    <w:rsid w:val="6A703C4E"/>
    <w:rsid w:val="6C251FBB"/>
    <w:rsid w:val="6E6C4D79"/>
    <w:rsid w:val="6F3B4F58"/>
    <w:rsid w:val="70877D29"/>
    <w:rsid w:val="72A44C89"/>
    <w:rsid w:val="74620891"/>
    <w:rsid w:val="79AF3185"/>
    <w:rsid w:val="7D685B43"/>
    <w:rsid w:val="7E3640C2"/>
    <w:rsid w:val="DCBB8D02"/>
    <w:rsid w:val="EEECC035"/>
    <w:rsid w:val="FFF252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2"/>
      <w:szCs w:val="32"/>
      <w:lang w:val="en-US" w:eastAsia="zh-CN" w:bidi="ar-SA"/>
    </w:rPr>
  </w:style>
  <w:style w:type="paragraph" w:styleId="2">
    <w:name w:val="heading 1"/>
    <w:basedOn w:val="1"/>
    <w:next w:val="1"/>
    <w:link w:val="13"/>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4"/>
    <w:unhideWhenUsed/>
    <w:qFormat/>
    <w:uiPriority w:val="0"/>
    <w:pPr>
      <w:jc w:val="left"/>
    </w:pPr>
  </w:style>
  <w:style w:type="paragraph" w:styleId="4">
    <w:name w:val="Body Text"/>
    <w:basedOn w:val="1"/>
    <w:link w:val="23"/>
    <w:unhideWhenUsed/>
    <w:qFormat/>
    <w:uiPriority w:val="1"/>
    <w:pPr>
      <w:autoSpaceDE w:val="0"/>
      <w:autoSpaceDN w:val="0"/>
      <w:adjustRightInd w:val="0"/>
      <w:spacing w:before="82"/>
      <w:ind w:left="109"/>
      <w:jc w:val="left"/>
    </w:pPr>
    <w:rPr>
      <w:rFonts w:hint="eastAsia" w:ascii="方正仿宋_GBK" w:eastAsia="方正仿宋_GBK" w:cs="方正仿宋_GBK"/>
      <w:kern w:val="0"/>
    </w:rPr>
  </w:style>
  <w:style w:type="paragraph" w:styleId="5">
    <w:name w:val="Balloon Text"/>
    <w:basedOn w:val="1"/>
    <w:link w:val="17"/>
    <w:unhideWhenUsed/>
    <w:qFormat/>
    <w:uiPriority w:val="99"/>
    <w:rPr>
      <w:sz w:val="18"/>
      <w:szCs w:val="18"/>
    </w:rPr>
  </w:style>
  <w:style w:type="paragraph" w:styleId="6">
    <w:name w:val="footer"/>
    <w:basedOn w:val="1"/>
    <w:link w:val="16"/>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0">
    <w:name w:val="Table Grid"/>
    <w:basedOn w:val="9"/>
    <w:qFormat/>
    <w:uiPriority w:val="39"/>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basedOn w:val="11"/>
    <w:semiHidden/>
    <w:unhideWhenUsed/>
    <w:qFormat/>
    <w:uiPriority w:val="0"/>
    <w:rPr>
      <w:sz w:val="21"/>
      <w:szCs w:val="21"/>
    </w:rPr>
  </w:style>
  <w:style w:type="character" w:customStyle="1" w:styleId="13">
    <w:name w:val="标题 1 Char"/>
    <w:basedOn w:val="11"/>
    <w:link w:val="2"/>
    <w:qFormat/>
    <w:uiPriority w:val="9"/>
    <w:rPr>
      <w:rFonts w:ascii="宋体" w:hAnsi="宋体" w:eastAsia="宋体" w:cs="宋体"/>
      <w:b/>
      <w:bCs/>
      <w:kern w:val="36"/>
      <w:sz w:val="48"/>
      <w:szCs w:val="48"/>
    </w:rPr>
  </w:style>
  <w:style w:type="character" w:customStyle="1" w:styleId="14">
    <w:name w:val="批注文字 Char"/>
    <w:basedOn w:val="11"/>
    <w:link w:val="3"/>
    <w:qFormat/>
    <w:uiPriority w:val="0"/>
    <w:rPr>
      <w:rFonts w:ascii="仿宋_GB2312" w:hAnsi="Times New Roman" w:eastAsia="仿宋_GB2312" w:cs="Times New Roman"/>
      <w:sz w:val="32"/>
      <w:szCs w:val="32"/>
    </w:rPr>
  </w:style>
  <w:style w:type="character" w:customStyle="1" w:styleId="15">
    <w:name w:val="页脚 Char"/>
    <w:basedOn w:val="11"/>
    <w:semiHidden/>
    <w:qFormat/>
    <w:uiPriority w:val="99"/>
    <w:rPr>
      <w:rFonts w:ascii="仿宋_GB2312" w:hAnsi="Times New Roman" w:eastAsia="仿宋_GB2312" w:cs="Times New Roman"/>
      <w:sz w:val="18"/>
      <w:szCs w:val="18"/>
    </w:rPr>
  </w:style>
  <w:style w:type="character" w:customStyle="1" w:styleId="16">
    <w:name w:val="页脚 Char1"/>
    <w:link w:val="6"/>
    <w:qFormat/>
    <w:uiPriority w:val="99"/>
    <w:rPr>
      <w:rFonts w:ascii="仿宋_GB2312" w:hAnsi="Times New Roman" w:eastAsia="仿宋_GB2312" w:cs="Times New Roman"/>
      <w:sz w:val="18"/>
      <w:szCs w:val="18"/>
    </w:rPr>
  </w:style>
  <w:style w:type="character" w:customStyle="1" w:styleId="17">
    <w:name w:val="批注框文本 Char"/>
    <w:basedOn w:val="11"/>
    <w:link w:val="5"/>
    <w:qFormat/>
    <w:uiPriority w:val="99"/>
    <w:rPr>
      <w:rFonts w:ascii="仿宋_GB2312" w:hAnsi="Times New Roman" w:eastAsia="仿宋_GB2312" w:cs="Times New Roman"/>
      <w:sz w:val="18"/>
      <w:szCs w:val="18"/>
    </w:rPr>
  </w:style>
  <w:style w:type="character" w:customStyle="1" w:styleId="18">
    <w:name w:val="页眉 Char"/>
    <w:basedOn w:val="11"/>
    <w:link w:val="7"/>
    <w:qFormat/>
    <w:uiPriority w:val="99"/>
    <w:rPr>
      <w:rFonts w:ascii="仿宋_GB2312" w:hAnsi="Times New Roman" w:eastAsia="仿宋_GB2312" w:cs="Times New Roman"/>
      <w:sz w:val="18"/>
      <w:szCs w:val="18"/>
    </w:rPr>
  </w:style>
  <w:style w:type="paragraph" w:customStyle="1" w:styleId="19">
    <w:name w:val="附件栏"/>
    <w:basedOn w:val="1"/>
    <w:qFormat/>
    <w:uiPriority w:val="0"/>
    <w:pPr>
      <w:autoSpaceDE w:val="0"/>
      <w:autoSpaceDN w:val="0"/>
      <w:snapToGrid w:val="0"/>
      <w:spacing w:line="590" w:lineRule="atLeast"/>
      <w:ind w:firstLine="624"/>
    </w:pPr>
    <w:rPr>
      <w:rFonts w:ascii="Times New Roman" w:eastAsia="方正仿宋_GBK"/>
      <w:snapToGrid w:val="0"/>
      <w:kern w:val="0"/>
      <w:szCs w:val="20"/>
    </w:rPr>
  </w:style>
  <w:style w:type="paragraph" w:styleId="20">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21">
    <w:name w:val="样式 主题词 + 段后: 8.85 磅 行距: 固定值 26 磅"/>
    <w:basedOn w:val="1"/>
    <w:qFormat/>
    <w:uiPriority w:val="0"/>
    <w:pPr>
      <w:autoSpaceDE w:val="0"/>
      <w:autoSpaceDN w:val="0"/>
      <w:adjustRightInd w:val="0"/>
      <w:spacing w:after="177" w:line="520" w:lineRule="exact"/>
      <w:jc w:val="left"/>
    </w:pPr>
    <w:rPr>
      <w:rFonts w:ascii="方正黑体_GBK" w:eastAsia="方正黑体_GBK" w:cs="宋体"/>
      <w:bCs/>
      <w:kern w:val="0"/>
      <w:szCs w:val="20"/>
    </w:rPr>
  </w:style>
  <w:style w:type="table" w:customStyle="1" w:styleId="22">
    <w:name w:val="网格型1"/>
    <w:basedOn w:val="9"/>
    <w:qFormat/>
    <w:uiPriority w:val="39"/>
    <w:rPr>
      <w:rFonts w:eastAsia="方正小标宋_GBK"/>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3">
    <w:name w:val="正文文本 Char"/>
    <w:basedOn w:val="11"/>
    <w:link w:val="4"/>
    <w:uiPriority w:val="1"/>
    <w:rPr>
      <w:rFonts w:ascii="方正仿宋_GBK" w:eastAsia="方正仿宋_GBK" w:cs="方正仿宋_GBK"/>
      <w:sz w:val="32"/>
      <w:szCs w:val="32"/>
    </w:rPr>
  </w:style>
  <w:style w:type="paragraph" w:customStyle="1" w:styleId="24">
    <w:name w:val="Table Paragraph"/>
    <w:basedOn w:val="1"/>
    <w:autoRedefine/>
    <w:unhideWhenUsed/>
    <w:qFormat/>
    <w:uiPriority w:val="1"/>
    <w:pPr>
      <w:autoSpaceDE w:val="0"/>
      <w:autoSpaceDN w:val="0"/>
      <w:adjustRightInd w:val="0"/>
      <w:jc w:val="left"/>
    </w:pPr>
    <w:rPr>
      <w:rFonts w:hint="eastAsia" w:ascii="Times New Roman" w:eastAsia="宋体"/>
      <w:kern w:val="0"/>
      <w:sz w:val="24"/>
      <w:szCs w:val="24"/>
    </w:rPr>
  </w:style>
  <w:style w:type="character" w:customStyle="1" w:styleId="25">
    <w:name w:val="font81"/>
    <w:basedOn w:val="11"/>
    <w:qFormat/>
    <w:uiPriority w:val="0"/>
    <w:rPr>
      <w:rFonts w:hint="default" w:ascii="Times New Roman" w:hAnsi="Times New Roman" w:cs="Times New Roman"/>
      <w:color w:val="000000"/>
      <w:sz w:val="36"/>
      <w:szCs w:val="36"/>
      <w:u w:val="none"/>
    </w:rPr>
  </w:style>
  <w:style w:type="character" w:customStyle="1" w:styleId="26">
    <w:name w:val="font31"/>
    <w:basedOn w:val="11"/>
    <w:qFormat/>
    <w:uiPriority w:val="0"/>
    <w:rPr>
      <w:rFonts w:hint="eastAsia" w:ascii="方正仿宋_GBK" w:hAnsi="方正仿宋_GBK" w:eastAsia="方正仿宋_GBK" w:cs="方正仿宋_GBK"/>
      <w:color w:val="000000"/>
      <w:sz w:val="36"/>
      <w:szCs w:val="36"/>
      <w:u w:val="none"/>
    </w:rPr>
  </w:style>
  <w:style w:type="character" w:customStyle="1" w:styleId="27">
    <w:name w:val="font51"/>
    <w:basedOn w:val="11"/>
    <w:qFormat/>
    <w:uiPriority w:val="0"/>
    <w:rPr>
      <w:rFonts w:ascii="方正黑体_GBK" w:hAnsi="方正黑体_GBK" w:eastAsia="方正黑体_GBK" w:cs="方正黑体_GBK"/>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18</Pages>
  <Words>8261</Words>
  <Characters>8918</Characters>
  <Lines>74</Lines>
  <Paragraphs>20</Paragraphs>
  <TotalTime>15</TotalTime>
  <ScaleCrop>false</ScaleCrop>
  <LinksUpToDate>false</LinksUpToDate>
  <CharactersWithSpaces>9112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2025-06-18T09:01:00Z</dcterms:created>
  <dc:creator>文件档案管理</dc:creator>
  <cp:lastModifiedBy>Martin</cp:lastModifiedBy>
  <cp:lastPrinted>2024-08-30T07:57:00Z</cp:lastPrinted>
  <dcterms:modified xsi:type="dcterms:W3CDTF">2025-06-19T07:01:00Z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E6BC24E69CD14B2282094F4C4D3F96B0_12</vt:lpwstr>
  </property>
  <property fmtid="{D5CDD505-2E9C-101B-9397-08002B2CF9AE}" pid="4" name="KSOTemplateDocerSaveRecord">
    <vt:lpwstr>eyJoZGlkIjoiOTU2NTAxYzFhYjI1MGM0M2FhZDk2MmU1NGNhNzNhMzUiLCJ1c2VySWQiOiI0NTUxNTk4MDYifQ==</vt:lpwstr>
  </property>
</Properties>
</file>