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6595F" w:rsidRDefault="001C184B">
      <w:pPr>
        <w:spacing w:line="560" w:lineRule="exact"/>
        <w:ind w:right="640"/>
        <w:rPr>
          <w:rFonts w:eastAsia="黑体"/>
          <w:sz w:val="32"/>
          <w:szCs w:val="32"/>
        </w:rPr>
      </w:pPr>
      <w:r>
        <w:rPr>
          <w:rFonts w:ascii="方正黑体_GBK" w:eastAsia="方正黑体_GBK" w:hAnsi="黑体" w:hint="eastAsia"/>
          <w:sz w:val="32"/>
          <w:szCs w:val="32"/>
        </w:rPr>
        <w:t>附件</w:t>
      </w:r>
    </w:p>
    <w:p w:rsidR="0046595F" w:rsidRDefault="001C184B" w:rsidP="001A35E1">
      <w:pPr>
        <w:spacing w:line="560" w:lineRule="exact"/>
        <w:ind w:right="640" w:firstLineChars="650" w:firstLine="2860"/>
        <w:rPr>
          <w:rFonts w:ascii="宋体" w:hAnsi="宋体"/>
          <w:sz w:val="28"/>
          <w:szCs w:val="28"/>
        </w:rPr>
      </w:pPr>
      <w:r>
        <w:rPr>
          <w:rFonts w:eastAsia="方正小标宋_GBK" w:hint="eastAsia"/>
          <w:sz w:val="44"/>
          <w:szCs w:val="44"/>
        </w:rPr>
        <w:t>2023</w:t>
      </w:r>
      <w:r>
        <w:rPr>
          <w:rFonts w:eastAsia="方正小标宋_GBK" w:hint="eastAsia"/>
          <w:sz w:val="44"/>
          <w:szCs w:val="44"/>
        </w:rPr>
        <w:t>年第三季度政务新媒体问题清单</w:t>
      </w:r>
      <w:r>
        <w:rPr>
          <w:rFonts w:eastAsia="方正小标宋_GBK" w:hint="eastAsia"/>
          <w:sz w:val="44"/>
          <w:szCs w:val="44"/>
        </w:rPr>
        <w:t xml:space="preserve">    </w:t>
      </w:r>
      <w:r>
        <w:rPr>
          <w:rFonts w:ascii="宋体" w:hAnsi="宋体" w:hint="eastAsia"/>
          <w:sz w:val="28"/>
          <w:szCs w:val="28"/>
        </w:rPr>
        <w:t xml:space="preserve"> </w:t>
      </w:r>
    </w:p>
    <w:p w:rsidR="0046595F" w:rsidRDefault="0046595F">
      <w:pPr>
        <w:spacing w:line="560" w:lineRule="exact"/>
        <w:ind w:right="640" w:firstLineChars="450" w:firstLine="945"/>
        <w:rPr>
          <w:rFonts w:ascii="微软雅黑" w:eastAsia="微软雅黑" w:hAnsi="微软雅黑"/>
          <w:szCs w:val="21"/>
        </w:rPr>
      </w:pPr>
    </w:p>
    <w:tbl>
      <w:tblPr>
        <w:tblW w:w="14034" w:type="dxa"/>
        <w:tblInd w:w="-5" w:type="dxa"/>
        <w:tblLook w:val="04A0" w:firstRow="1" w:lastRow="0" w:firstColumn="1" w:lastColumn="0" w:noHBand="0" w:noVBand="1"/>
      </w:tblPr>
      <w:tblGrid>
        <w:gridCol w:w="851"/>
        <w:gridCol w:w="1559"/>
        <w:gridCol w:w="1134"/>
        <w:gridCol w:w="992"/>
        <w:gridCol w:w="2127"/>
        <w:gridCol w:w="1842"/>
        <w:gridCol w:w="5529"/>
      </w:tblGrid>
      <w:tr w:rsidR="0046595F">
        <w:trPr>
          <w:trHeight w:val="56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6595F" w:rsidRDefault="001C184B">
            <w:pPr>
              <w:jc w:val="center"/>
              <w:rPr>
                <w:rFonts w:ascii="微软雅黑" w:eastAsia="微软雅黑" w:hAnsi="微软雅黑" w:cs="宋体"/>
                <w:b/>
                <w:bCs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b/>
                <w:bCs/>
                <w:sz w:val="18"/>
                <w:szCs w:val="18"/>
              </w:rPr>
              <w:t>序号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6595F" w:rsidRDefault="001C184B">
            <w:pPr>
              <w:rPr>
                <w:rFonts w:ascii="微软雅黑" w:eastAsia="微软雅黑" w:hAnsi="微软雅黑" w:cs="宋体"/>
                <w:b/>
                <w:bCs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b/>
                <w:bCs/>
                <w:sz w:val="18"/>
                <w:szCs w:val="18"/>
              </w:rPr>
              <w:t>政务新媒体名称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6595F" w:rsidRDefault="001C184B">
            <w:pPr>
              <w:jc w:val="center"/>
              <w:rPr>
                <w:rFonts w:ascii="微软雅黑" w:eastAsia="微软雅黑" w:hAnsi="微软雅黑" w:cs="宋体"/>
                <w:b/>
                <w:bCs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b/>
                <w:bCs/>
                <w:sz w:val="18"/>
                <w:szCs w:val="18"/>
              </w:rPr>
              <w:t>新媒体类型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6595F" w:rsidRDefault="001C184B">
            <w:pPr>
              <w:jc w:val="center"/>
              <w:rPr>
                <w:rFonts w:ascii="微软雅黑" w:eastAsia="微软雅黑" w:hAnsi="微软雅黑" w:cs="宋体"/>
                <w:b/>
                <w:bCs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b/>
                <w:bCs/>
                <w:sz w:val="18"/>
                <w:szCs w:val="18"/>
              </w:rPr>
              <w:t>地区部门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6595F" w:rsidRDefault="001C184B">
            <w:pPr>
              <w:ind w:firstLineChars="350" w:firstLine="630"/>
              <w:rPr>
                <w:rFonts w:ascii="微软雅黑" w:eastAsia="微软雅黑" w:hAnsi="微软雅黑" w:cs="宋体"/>
                <w:b/>
                <w:bCs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b/>
                <w:bCs/>
                <w:sz w:val="18"/>
                <w:szCs w:val="18"/>
              </w:rPr>
              <w:t>开设机构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6595F" w:rsidRDefault="001C184B">
            <w:pPr>
              <w:jc w:val="center"/>
              <w:rPr>
                <w:rFonts w:ascii="微软雅黑" w:eastAsia="微软雅黑" w:hAnsi="微软雅黑" w:cs="宋体"/>
                <w:b/>
                <w:bCs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b/>
                <w:bCs/>
                <w:sz w:val="18"/>
                <w:szCs w:val="18"/>
              </w:rPr>
              <w:t>日常规范运维扣分</w:t>
            </w:r>
          </w:p>
        </w:tc>
        <w:tc>
          <w:tcPr>
            <w:tcW w:w="5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6595F" w:rsidRDefault="001C184B">
            <w:pPr>
              <w:ind w:firstLineChars="1050" w:firstLine="1890"/>
              <w:rPr>
                <w:rFonts w:ascii="微软雅黑" w:eastAsia="微软雅黑" w:hAnsi="微软雅黑" w:cs="宋体"/>
                <w:b/>
                <w:bCs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b/>
                <w:bCs/>
                <w:sz w:val="18"/>
                <w:szCs w:val="18"/>
              </w:rPr>
              <w:t>扣分原因分析</w:t>
            </w:r>
          </w:p>
        </w:tc>
      </w:tr>
      <w:tr w:rsidR="0046595F">
        <w:trPr>
          <w:trHeight w:val="56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6595F" w:rsidRDefault="001C184B">
            <w:pPr>
              <w:jc w:val="center"/>
              <w:rPr>
                <w:rFonts w:eastAsia="微软雅黑"/>
                <w:sz w:val="18"/>
                <w:szCs w:val="18"/>
              </w:rPr>
            </w:pPr>
            <w:r>
              <w:rPr>
                <w:rFonts w:eastAsia="微软雅黑"/>
                <w:sz w:val="18"/>
                <w:szCs w:val="18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6595F" w:rsidRDefault="001C184B">
            <w:pPr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梁溪城管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6595F" w:rsidRDefault="001C184B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微信公众号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6595F" w:rsidRDefault="001C184B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梁溪区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6595F" w:rsidRDefault="001C184B">
            <w:pPr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梁溪区城管局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6595F" w:rsidRDefault="001C184B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6分</w:t>
            </w:r>
          </w:p>
        </w:tc>
        <w:tc>
          <w:tcPr>
            <w:tcW w:w="5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6595F" w:rsidRDefault="001C184B">
            <w:pPr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内容7天未更新</w:t>
            </w:r>
          </w:p>
        </w:tc>
      </w:tr>
      <w:tr w:rsidR="0046595F">
        <w:trPr>
          <w:trHeight w:val="56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6595F" w:rsidRDefault="001C184B">
            <w:pPr>
              <w:jc w:val="center"/>
              <w:rPr>
                <w:rFonts w:eastAsia="微软雅黑"/>
                <w:sz w:val="18"/>
                <w:szCs w:val="18"/>
              </w:rPr>
            </w:pPr>
            <w:r>
              <w:rPr>
                <w:rFonts w:eastAsia="微软雅黑"/>
                <w:sz w:val="18"/>
                <w:szCs w:val="18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6595F" w:rsidRDefault="001C184B">
            <w:pPr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无锡医保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6595F" w:rsidRDefault="001C184B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微信公众号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6595F" w:rsidRDefault="001C184B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市级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6595F" w:rsidRDefault="001C184B">
            <w:pPr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无锡市医疗保障局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6595F" w:rsidRDefault="001C184B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4分</w:t>
            </w:r>
          </w:p>
        </w:tc>
        <w:tc>
          <w:tcPr>
            <w:tcW w:w="5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6595F" w:rsidRDefault="001C184B">
            <w:pPr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内容发布不当，存在未重新排版的版式公文信息</w:t>
            </w:r>
          </w:p>
        </w:tc>
      </w:tr>
      <w:tr w:rsidR="0046595F">
        <w:trPr>
          <w:trHeight w:val="56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6595F" w:rsidRDefault="001C184B">
            <w:pPr>
              <w:jc w:val="center"/>
              <w:rPr>
                <w:rFonts w:eastAsia="微软雅黑"/>
                <w:sz w:val="18"/>
                <w:szCs w:val="18"/>
              </w:rPr>
            </w:pPr>
            <w:r>
              <w:rPr>
                <w:rFonts w:eastAsia="微软雅黑" w:hint="eastAsia"/>
                <w:sz w:val="18"/>
                <w:szCs w:val="18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6595F" w:rsidRDefault="001C184B">
            <w:pPr>
              <w:rPr>
                <w:rFonts w:ascii="微软雅黑" w:eastAsia="微软雅黑" w:hAnsi="微软雅黑" w:cs="宋体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无锡生态环境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6595F" w:rsidRDefault="001C184B">
            <w:pPr>
              <w:jc w:val="center"/>
              <w:rPr>
                <w:rFonts w:ascii="微软雅黑" w:eastAsia="微软雅黑" w:hAnsi="微软雅黑" w:cs="宋体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微信公众号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6595F" w:rsidRDefault="001C184B">
            <w:pPr>
              <w:jc w:val="center"/>
              <w:rPr>
                <w:rFonts w:ascii="微软雅黑" w:eastAsia="微软雅黑" w:hAnsi="微软雅黑" w:cs="宋体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市级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6595F" w:rsidRDefault="001C184B">
            <w:pPr>
              <w:rPr>
                <w:rFonts w:ascii="微软雅黑" w:eastAsia="微软雅黑" w:hAnsi="微软雅黑" w:cs="宋体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无锡市生态环境局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6595F" w:rsidRDefault="001C184B">
            <w:pPr>
              <w:jc w:val="center"/>
              <w:rPr>
                <w:rFonts w:ascii="微软雅黑" w:eastAsia="微软雅黑" w:hAnsi="微软雅黑" w:cs="宋体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6分</w:t>
            </w:r>
          </w:p>
        </w:tc>
        <w:tc>
          <w:tcPr>
            <w:tcW w:w="5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6595F" w:rsidRDefault="001C184B">
            <w:pPr>
              <w:rPr>
                <w:rFonts w:ascii="微软雅黑" w:eastAsia="微软雅黑" w:hAnsi="微软雅黑" w:cs="宋体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存在商业广告链接</w:t>
            </w:r>
          </w:p>
        </w:tc>
      </w:tr>
      <w:tr w:rsidR="0046595F">
        <w:trPr>
          <w:trHeight w:val="56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6595F" w:rsidRDefault="001C184B">
            <w:pPr>
              <w:jc w:val="center"/>
              <w:rPr>
                <w:rFonts w:eastAsia="微软雅黑"/>
                <w:sz w:val="18"/>
                <w:szCs w:val="18"/>
              </w:rPr>
            </w:pPr>
            <w:r>
              <w:rPr>
                <w:rFonts w:eastAsia="微软雅黑"/>
                <w:sz w:val="18"/>
                <w:szCs w:val="18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6595F" w:rsidRDefault="001C184B">
            <w:pPr>
              <w:rPr>
                <w:rFonts w:ascii="微软雅黑" w:eastAsia="微软雅黑" w:hAnsi="微软雅黑" w:cs="宋体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江阴生态环境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6595F" w:rsidRDefault="001C184B">
            <w:pPr>
              <w:jc w:val="center"/>
              <w:rPr>
                <w:rFonts w:ascii="微软雅黑" w:eastAsia="微软雅黑" w:hAnsi="微软雅黑" w:cs="宋体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微信公众号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6595F" w:rsidRDefault="001C184B">
            <w:pPr>
              <w:jc w:val="center"/>
              <w:rPr>
                <w:rFonts w:ascii="微软雅黑" w:eastAsia="微软雅黑" w:hAnsi="微软雅黑" w:cs="宋体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市级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6595F" w:rsidRDefault="001C184B">
            <w:pPr>
              <w:rPr>
                <w:rFonts w:ascii="微软雅黑" w:eastAsia="微软雅黑" w:hAnsi="微软雅黑" w:cs="宋体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江阴生态环境局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6595F" w:rsidRDefault="001C184B">
            <w:pPr>
              <w:jc w:val="center"/>
              <w:rPr>
                <w:rFonts w:ascii="微软雅黑" w:eastAsia="微软雅黑" w:hAnsi="微软雅黑" w:cs="宋体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6分</w:t>
            </w:r>
          </w:p>
        </w:tc>
        <w:tc>
          <w:tcPr>
            <w:tcW w:w="5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6595F" w:rsidRDefault="001C184B">
            <w:pPr>
              <w:rPr>
                <w:rFonts w:ascii="微软雅黑" w:eastAsia="微软雅黑" w:hAnsi="微软雅黑" w:cs="宋体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存在商业广告链接</w:t>
            </w:r>
          </w:p>
        </w:tc>
      </w:tr>
      <w:tr w:rsidR="0046595F">
        <w:trPr>
          <w:trHeight w:val="56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6595F" w:rsidRDefault="001C184B">
            <w:pPr>
              <w:jc w:val="center"/>
              <w:rPr>
                <w:rFonts w:eastAsia="微软雅黑"/>
                <w:sz w:val="18"/>
                <w:szCs w:val="18"/>
              </w:rPr>
            </w:pPr>
            <w:r>
              <w:rPr>
                <w:rFonts w:eastAsia="微软雅黑"/>
                <w:sz w:val="18"/>
                <w:szCs w:val="18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6595F" w:rsidRDefault="001C184B">
            <w:pPr>
              <w:rPr>
                <w:rFonts w:ascii="微软雅黑" w:eastAsia="微软雅黑" w:hAnsi="微软雅黑" w:cs="宋体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聚力东港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6595F" w:rsidRDefault="001C184B">
            <w:pPr>
              <w:jc w:val="center"/>
              <w:rPr>
                <w:rFonts w:ascii="微软雅黑" w:eastAsia="微软雅黑" w:hAnsi="微软雅黑" w:cs="宋体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微信公众号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6595F" w:rsidRDefault="001C184B">
            <w:pPr>
              <w:jc w:val="center"/>
              <w:rPr>
                <w:rFonts w:ascii="微软雅黑" w:eastAsia="微软雅黑" w:hAnsi="微软雅黑" w:cs="宋体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锡山区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6595F" w:rsidRDefault="001C184B">
            <w:pPr>
              <w:rPr>
                <w:rFonts w:ascii="微软雅黑" w:eastAsia="微软雅黑" w:hAnsi="微软雅黑" w:cs="宋体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锡山区</w:t>
            </w:r>
            <w:r w:rsidR="00417860">
              <w:rPr>
                <w:rFonts w:ascii="微软雅黑" w:eastAsia="微软雅黑" w:hAnsi="微软雅黑" w:hint="eastAsia"/>
                <w:sz w:val="18"/>
                <w:szCs w:val="18"/>
              </w:rPr>
              <w:t>东港镇</w:t>
            </w:r>
            <w:bookmarkStart w:id="0" w:name="_GoBack"/>
            <w:bookmarkEnd w:id="0"/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6595F" w:rsidRDefault="001C184B">
            <w:pPr>
              <w:jc w:val="center"/>
              <w:rPr>
                <w:rFonts w:ascii="微软雅黑" w:eastAsia="微软雅黑" w:hAnsi="微软雅黑" w:cs="宋体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3分</w:t>
            </w:r>
          </w:p>
        </w:tc>
        <w:tc>
          <w:tcPr>
            <w:tcW w:w="5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6595F" w:rsidRDefault="001C184B">
            <w:pPr>
              <w:rPr>
                <w:rFonts w:ascii="微软雅黑" w:eastAsia="微软雅黑" w:hAnsi="微软雅黑" w:cs="宋体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严重错别字</w:t>
            </w:r>
          </w:p>
        </w:tc>
      </w:tr>
      <w:tr w:rsidR="0046595F">
        <w:trPr>
          <w:trHeight w:val="56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6595F" w:rsidRDefault="001C184B">
            <w:pPr>
              <w:jc w:val="center"/>
              <w:rPr>
                <w:rFonts w:eastAsia="微软雅黑"/>
                <w:sz w:val="18"/>
                <w:szCs w:val="18"/>
              </w:rPr>
            </w:pPr>
            <w:r>
              <w:rPr>
                <w:rFonts w:eastAsia="微软雅黑"/>
                <w:sz w:val="18"/>
                <w:szCs w:val="18"/>
              </w:rPr>
              <w:t>6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6595F" w:rsidRDefault="001C184B">
            <w:pPr>
              <w:rPr>
                <w:rFonts w:ascii="微软雅黑" w:eastAsia="微软雅黑" w:hAnsi="微软雅黑" w:cs="宋体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无锡国防动员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6595F" w:rsidRDefault="001C184B">
            <w:pPr>
              <w:jc w:val="center"/>
              <w:rPr>
                <w:rFonts w:ascii="微软雅黑" w:eastAsia="微软雅黑" w:hAnsi="微软雅黑" w:cs="宋体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微信公众号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6595F" w:rsidRDefault="001C184B">
            <w:pPr>
              <w:jc w:val="center"/>
              <w:rPr>
                <w:rFonts w:ascii="微软雅黑" w:eastAsia="微软雅黑" w:hAnsi="微软雅黑" w:cs="宋体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市级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6595F" w:rsidRDefault="001C184B">
            <w:pPr>
              <w:rPr>
                <w:rFonts w:ascii="微软雅黑" w:eastAsia="微软雅黑" w:hAnsi="微软雅黑" w:cs="宋体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无锡市国防动员办公室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6595F" w:rsidRDefault="001C184B">
            <w:pPr>
              <w:jc w:val="center"/>
              <w:rPr>
                <w:rFonts w:ascii="微软雅黑" w:eastAsia="微软雅黑" w:hAnsi="微软雅黑" w:cs="宋体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4分</w:t>
            </w:r>
          </w:p>
        </w:tc>
        <w:tc>
          <w:tcPr>
            <w:tcW w:w="5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6595F" w:rsidRDefault="001C184B">
            <w:pPr>
              <w:rPr>
                <w:rFonts w:ascii="微软雅黑" w:eastAsia="微软雅黑" w:hAnsi="微软雅黑" w:cs="宋体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子栏目功能无法使用</w:t>
            </w:r>
          </w:p>
        </w:tc>
      </w:tr>
    </w:tbl>
    <w:p w:rsidR="0046595F" w:rsidRDefault="001C184B">
      <w:pPr>
        <w:ind w:right="900"/>
        <w:rPr>
          <w:rFonts w:ascii="微软雅黑" w:eastAsia="微软雅黑" w:hAnsi="微软雅黑"/>
          <w:sz w:val="18"/>
          <w:szCs w:val="18"/>
        </w:rPr>
      </w:pPr>
      <w:r>
        <w:rPr>
          <w:rFonts w:ascii="微软雅黑" w:eastAsia="微软雅黑" w:hAnsi="微软雅黑" w:hint="eastAsia"/>
          <w:sz w:val="18"/>
          <w:szCs w:val="18"/>
        </w:rPr>
        <w:t>注: 单个政务新媒体日常规范运维基础分值为1</w:t>
      </w:r>
      <w:r>
        <w:rPr>
          <w:rFonts w:ascii="微软雅黑" w:eastAsia="微软雅黑" w:hAnsi="微软雅黑"/>
          <w:sz w:val="18"/>
          <w:szCs w:val="18"/>
        </w:rPr>
        <w:t>2</w:t>
      </w:r>
      <w:r>
        <w:rPr>
          <w:rFonts w:ascii="微软雅黑" w:eastAsia="微软雅黑" w:hAnsi="微软雅黑" w:hint="eastAsia"/>
          <w:sz w:val="18"/>
          <w:szCs w:val="18"/>
        </w:rPr>
        <w:t>分，检查抽查中累计扣分逾12分的，将列入本年度全市政务新媒体重点监测名单</w:t>
      </w:r>
    </w:p>
    <w:sectPr w:rsidR="0046595F">
      <w:footerReference w:type="default" r:id="rId7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C21EC" w:rsidRDefault="00BC21EC">
      <w:r>
        <w:separator/>
      </w:r>
    </w:p>
  </w:endnote>
  <w:endnote w:type="continuationSeparator" w:id="0">
    <w:p w:rsidR="00BC21EC" w:rsidRDefault="00BC21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20000287" w:usb1="00000000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7804129"/>
    </w:sdtPr>
    <w:sdtEndPr/>
    <w:sdtContent>
      <w:sdt>
        <w:sdtPr>
          <w:id w:val="171357217"/>
        </w:sdtPr>
        <w:sdtEndPr/>
        <w:sdtContent>
          <w:p w:rsidR="0046595F" w:rsidRDefault="0046595F">
            <w:pPr>
              <w:pStyle w:val="a5"/>
              <w:jc w:val="center"/>
            </w:pPr>
          </w:p>
          <w:p w:rsidR="0046595F" w:rsidRDefault="00BC21EC">
            <w:pPr>
              <w:pStyle w:val="a5"/>
              <w:jc w:val="center"/>
            </w:pPr>
          </w:p>
        </w:sdtContent>
      </w:sdt>
    </w:sdtContent>
  </w:sdt>
  <w:p w:rsidR="0046595F" w:rsidRDefault="0046595F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C21EC" w:rsidRDefault="00BC21EC">
      <w:r>
        <w:separator/>
      </w:r>
    </w:p>
  </w:footnote>
  <w:footnote w:type="continuationSeparator" w:id="0">
    <w:p w:rsidR="00BC21EC" w:rsidRDefault="00BC21E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hideSpellingErrors/>
  <w:proofState w:spelling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mJhMjM1ZTE0ZDVlZGEwMjcxZDBiNjc5ZDFlNzJkMGMifQ=="/>
  </w:docVars>
  <w:rsids>
    <w:rsidRoot w:val="00ED5D81"/>
    <w:rsid w:val="00000C66"/>
    <w:rsid w:val="00001E88"/>
    <w:rsid w:val="00022418"/>
    <w:rsid w:val="000232DF"/>
    <w:rsid w:val="00023ED8"/>
    <w:rsid w:val="000311C5"/>
    <w:rsid w:val="000351EF"/>
    <w:rsid w:val="000367A9"/>
    <w:rsid w:val="000378E2"/>
    <w:rsid w:val="00055556"/>
    <w:rsid w:val="0005704A"/>
    <w:rsid w:val="000574ED"/>
    <w:rsid w:val="00065413"/>
    <w:rsid w:val="00067103"/>
    <w:rsid w:val="00070197"/>
    <w:rsid w:val="000822F9"/>
    <w:rsid w:val="00082970"/>
    <w:rsid w:val="00087BBD"/>
    <w:rsid w:val="00090111"/>
    <w:rsid w:val="000B5611"/>
    <w:rsid w:val="000B6D02"/>
    <w:rsid w:val="000B7797"/>
    <w:rsid w:val="000D255F"/>
    <w:rsid w:val="000D30B5"/>
    <w:rsid w:val="000E385E"/>
    <w:rsid w:val="000E54B5"/>
    <w:rsid w:val="00104685"/>
    <w:rsid w:val="00121634"/>
    <w:rsid w:val="00151023"/>
    <w:rsid w:val="00164D62"/>
    <w:rsid w:val="00175526"/>
    <w:rsid w:val="00177A44"/>
    <w:rsid w:val="001906DC"/>
    <w:rsid w:val="0019180C"/>
    <w:rsid w:val="001A35E1"/>
    <w:rsid w:val="001A540D"/>
    <w:rsid w:val="001A5528"/>
    <w:rsid w:val="001B47F9"/>
    <w:rsid w:val="001C184B"/>
    <w:rsid w:val="001D6782"/>
    <w:rsid w:val="001F34AD"/>
    <w:rsid w:val="001F56EB"/>
    <w:rsid w:val="00203CD6"/>
    <w:rsid w:val="002067A3"/>
    <w:rsid w:val="00220F1C"/>
    <w:rsid w:val="00222FA1"/>
    <w:rsid w:val="00245E93"/>
    <w:rsid w:val="002548D4"/>
    <w:rsid w:val="00256C98"/>
    <w:rsid w:val="002A5D4F"/>
    <w:rsid w:val="002B0F46"/>
    <w:rsid w:val="002C1FB7"/>
    <w:rsid w:val="002C2EED"/>
    <w:rsid w:val="002C4300"/>
    <w:rsid w:val="002C679D"/>
    <w:rsid w:val="002E64E7"/>
    <w:rsid w:val="00300D3F"/>
    <w:rsid w:val="003025F5"/>
    <w:rsid w:val="00310E89"/>
    <w:rsid w:val="003164B0"/>
    <w:rsid w:val="003240EF"/>
    <w:rsid w:val="00340A89"/>
    <w:rsid w:val="00350242"/>
    <w:rsid w:val="00354CEE"/>
    <w:rsid w:val="003700A1"/>
    <w:rsid w:val="00376DEE"/>
    <w:rsid w:val="00383CE7"/>
    <w:rsid w:val="00396CD8"/>
    <w:rsid w:val="003A4C2A"/>
    <w:rsid w:val="003A5AE2"/>
    <w:rsid w:val="003B11FD"/>
    <w:rsid w:val="003B7737"/>
    <w:rsid w:val="003C6A00"/>
    <w:rsid w:val="003C70DE"/>
    <w:rsid w:val="003D01E2"/>
    <w:rsid w:val="003D5020"/>
    <w:rsid w:val="003F7F41"/>
    <w:rsid w:val="00412F05"/>
    <w:rsid w:val="00417860"/>
    <w:rsid w:val="00437598"/>
    <w:rsid w:val="0044362C"/>
    <w:rsid w:val="00455FA6"/>
    <w:rsid w:val="0046595F"/>
    <w:rsid w:val="00486B09"/>
    <w:rsid w:val="00494D9A"/>
    <w:rsid w:val="004A1381"/>
    <w:rsid w:val="004A1600"/>
    <w:rsid w:val="004B013A"/>
    <w:rsid w:val="004B09C9"/>
    <w:rsid w:val="004C3B8E"/>
    <w:rsid w:val="004C531E"/>
    <w:rsid w:val="005411F3"/>
    <w:rsid w:val="0054287E"/>
    <w:rsid w:val="005465D6"/>
    <w:rsid w:val="005603C9"/>
    <w:rsid w:val="0058034F"/>
    <w:rsid w:val="005809C3"/>
    <w:rsid w:val="0059091A"/>
    <w:rsid w:val="0059742B"/>
    <w:rsid w:val="005B0090"/>
    <w:rsid w:val="005C6EF3"/>
    <w:rsid w:val="005D0BC6"/>
    <w:rsid w:val="005D5B6B"/>
    <w:rsid w:val="005F36CD"/>
    <w:rsid w:val="006208F7"/>
    <w:rsid w:val="0063768C"/>
    <w:rsid w:val="00650C07"/>
    <w:rsid w:val="0067066F"/>
    <w:rsid w:val="006A182F"/>
    <w:rsid w:val="006D4C99"/>
    <w:rsid w:val="006E70D3"/>
    <w:rsid w:val="00700B11"/>
    <w:rsid w:val="007068A4"/>
    <w:rsid w:val="00743EFE"/>
    <w:rsid w:val="007629B9"/>
    <w:rsid w:val="0076332A"/>
    <w:rsid w:val="007701BE"/>
    <w:rsid w:val="00770460"/>
    <w:rsid w:val="00774D85"/>
    <w:rsid w:val="00775327"/>
    <w:rsid w:val="00785B0B"/>
    <w:rsid w:val="007868E0"/>
    <w:rsid w:val="00792D44"/>
    <w:rsid w:val="0079350E"/>
    <w:rsid w:val="00794CD7"/>
    <w:rsid w:val="007961D2"/>
    <w:rsid w:val="007A103A"/>
    <w:rsid w:val="007B51A6"/>
    <w:rsid w:val="007E7C77"/>
    <w:rsid w:val="007F7D76"/>
    <w:rsid w:val="008122E5"/>
    <w:rsid w:val="00813E0F"/>
    <w:rsid w:val="00815F55"/>
    <w:rsid w:val="00865EFD"/>
    <w:rsid w:val="00877F0A"/>
    <w:rsid w:val="00884A18"/>
    <w:rsid w:val="008A32B8"/>
    <w:rsid w:val="008A417B"/>
    <w:rsid w:val="008A47D1"/>
    <w:rsid w:val="008B17EE"/>
    <w:rsid w:val="008B38D3"/>
    <w:rsid w:val="008C698B"/>
    <w:rsid w:val="008D0F3F"/>
    <w:rsid w:val="008F44B9"/>
    <w:rsid w:val="008F586A"/>
    <w:rsid w:val="0090031E"/>
    <w:rsid w:val="00902A39"/>
    <w:rsid w:val="0090761D"/>
    <w:rsid w:val="00911510"/>
    <w:rsid w:val="00914525"/>
    <w:rsid w:val="00914642"/>
    <w:rsid w:val="00926A33"/>
    <w:rsid w:val="00926E5C"/>
    <w:rsid w:val="0095182E"/>
    <w:rsid w:val="009600CD"/>
    <w:rsid w:val="009A1797"/>
    <w:rsid w:val="009A3D5C"/>
    <w:rsid w:val="009A3EFB"/>
    <w:rsid w:val="009A4F3F"/>
    <w:rsid w:val="009B6E8D"/>
    <w:rsid w:val="009C15DB"/>
    <w:rsid w:val="009D1036"/>
    <w:rsid w:val="009D4E86"/>
    <w:rsid w:val="009E2F80"/>
    <w:rsid w:val="009F6BC5"/>
    <w:rsid w:val="00A116C6"/>
    <w:rsid w:val="00A160A8"/>
    <w:rsid w:val="00A1670F"/>
    <w:rsid w:val="00A233F6"/>
    <w:rsid w:val="00A31CC4"/>
    <w:rsid w:val="00A41F3F"/>
    <w:rsid w:val="00A65A4E"/>
    <w:rsid w:val="00A828AD"/>
    <w:rsid w:val="00AA447C"/>
    <w:rsid w:val="00AA4702"/>
    <w:rsid w:val="00AB3050"/>
    <w:rsid w:val="00AB709F"/>
    <w:rsid w:val="00AC0323"/>
    <w:rsid w:val="00AC46D3"/>
    <w:rsid w:val="00AC4FE2"/>
    <w:rsid w:val="00AC5FDA"/>
    <w:rsid w:val="00AD5C42"/>
    <w:rsid w:val="00AF7815"/>
    <w:rsid w:val="00B01E44"/>
    <w:rsid w:val="00B048C1"/>
    <w:rsid w:val="00B05666"/>
    <w:rsid w:val="00B158EF"/>
    <w:rsid w:val="00B339AB"/>
    <w:rsid w:val="00B57F55"/>
    <w:rsid w:val="00B7053E"/>
    <w:rsid w:val="00B71260"/>
    <w:rsid w:val="00B82731"/>
    <w:rsid w:val="00B832A1"/>
    <w:rsid w:val="00B86335"/>
    <w:rsid w:val="00BC21EC"/>
    <w:rsid w:val="00BE3FD7"/>
    <w:rsid w:val="00BE5EDA"/>
    <w:rsid w:val="00BE6DC1"/>
    <w:rsid w:val="00BF22D8"/>
    <w:rsid w:val="00C02FBB"/>
    <w:rsid w:val="00C207A8"/>
    <w:rsid w:val="00C350DD"/>
    <w:rsid w:val="00C3569B"/>
    <w:rsid w:val="00C4613F"/>
    <w:rsid w:val="00C55136"/>
    <w:rsid w:val="00C60413"/>
    <w:rsid w:val="00C62B28"/>
    <w:rsid w:val="00C65574"/>
    <w:rsid w:val="00C756A9"/>
    <w:rsid w:val="00C94384"/>
    <w:rsid w:val="00C963B5"/>
    <w:rsid w:val="00CA0763"/>
    <w:rsid w:val="00CA4ED3"/>
    <w:rsid w:val="00CA6105"/>
    <w:rsid w:val="00CB7057"/>
    <w:rsid w:val="00CC4652"/>
    <w:rsid w:val="00CE6E44"/>
    <w:rsid w:val="00CF1606"/>
    <w:rsid w:val="00D01910"/>
    <w:rsid w:val="00D01CA8"/>
    <w:rsid w:val="00D25BA0"/>
    <w:rsid w:val="00D2737C"/>
    <w:rsid w:val="00D3213E"/>
    <w:rsid w:val="00D32CE5"/>
    <w:rsid w:val="00D43608"/>
    <w:rsid w:val="00D5683C"/>
    <w:rsid w:val="00D63803"/>
    <w:rsid w:val="00D64214"/>
    <w:rsid w:val="00D645D4"/>
    <w:rsid w:val="00D77935"/>
    <w:rsid w:val="00D9215C"/>
    <w:rsid w:val="00D94EA7"/>
    <w:rsid w:val="00DB19D2"/>
    <w:rsid w:val="00DB2F1F"/>
    <w:rsid w:val="00DB6E04"/>
    <w:rsid w:val="00DD17E5"/>
    <w:rsid w:val="00DE20E9"/>
    <w:rsid w:val="00DF06BF"/>
    <w:rsid w:val="00DF4F5C"/>
    <w:rsid w:val="00E00CA1"/>
    <w:rsid w:val="00E10068"/>
    <w:rsid w:val="00E139A6"/>
    <w:rsid w:val="00E15940"/>
    <w:rsid w:val="00E15941"/>
    <w:rsid w:val="00E23521"/>
    <w:rsid w:val="00E478F5"/>
    <w:rsid w:val="00E504BC"/>
    <w:rsid w:val="00E5525C"/>
    <w:rsid w:val="00E56932"/>
    <w:rsid w:val="00E702F8"/>
    <w:rsid w:val="00E7207E"/>
    <w:rsid w:val="00E74757"/>
    <w:rsid w:val="00E8327D"/>
    <w:rsid w:val="00E84442"/>
    <w:rsid w:val="00E84A6C"/>
    <w:rsid w:val="00E85F0A"/>
    <w:rsid w:val="00E975B7"/>
    <w:rsid w:val="00EA6A90"/>
    <w:rsid w:val="00EB5C1C"/>
    <w:rsid w:val="00EC71F1"/>
    <w:rsid w:val="00EC7EBF"/>
    <w:rsid w:val="00ED5AFA"/>
    <w:rsid w:val="00ED5D81"/>
    <w:rsid w:val="00EF77CE"/>
    <w:rsid w:val="00F14A5A"/>
    <w:rsid w:val="00F23F3C"/>
    <w:rsid w:val="00F24BE3"/>
    <w:rsid w:val="00F251F9"/>
    <w:rsid w:val="00F35007"/>
    <w:rsid w:val="00F35D65"/>
    <w:rsid w:val="00F35EEE"/>
    <w:rsid w:val="00F360C0"/>
    <w:rsid w:val="00F47910"/>
    <w:rsid w:val="00F810BC"/>
    <w:rsid w:val="00F914AB"/>
    <w:rsid w:val="00F96BF3"/>
    <w:rsid w:val="00FA01FB"/>
    <w:rsid w:val="00FA1017"/>
    <w:rsid w:val="00FB5F70"/>
    <w:rsid w:val="00FB7884"/>
    <w:rsid w:val="00FC7F3C"/>
    <w:rsid w:val="00FE5247"/>
    <w:rsid w:val="00FE63A1"/>
    <w:rsid w:val="00FF4EEC"/>
    <w:rsid w:val="00FF6CFC"/>
    <w:rsid w:val="104A25B9"/>
    <w:rsid w:val="23C6706C"/>
    <w:rsid w:val="4FA3191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FE19926"/>
  <w15:docId w15:val="{88E127B1-86F0-45C8-BE15-0B17FA8576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FollowedHyperlink"/>
    <w:basedOn w:val="a0"/>
    <w:uiPriority w:val="99"/>
    <w:semiHidden/>
    <w:unhideWhenUsed/>
    <w:qFormat/>
    <w:rPr>
      <w:color w:val="800080"/>
      <w:u w:val="single"/>
    </w:rPr>
  </w:style>
  <w:style w:type="character" w:styleId="ab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customStyle="1" w:styleId="a8">
    <w:name w:val="页眉 字符"/>
    <w:basedOn w:val="a0"/>
    <w:link w:val="a7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font5">
    <w:name w:val="font5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6">
    <w:name w:val="font6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63">
    <w:name w:val="xl63"/>
    <w:basedOn w:val="a"/>
    <w:qFormat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64">
    <w:name w:val="xl64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65">
    <w:name w:val="xl65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66">
    <w:name w:val="xl66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67">
    <w:name w:val="xl6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68">
    <w:name w:val="xl6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69">
    <w:name w:val="xl6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70">
    <w:name w:val="xl7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71">
    <w:name w:val="xl7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72">
    <w:name w:val="xl7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73">
    <w:name w:val="xl7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74">
    <w:name w:val="xl7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0"/>
      <w:szCs w:val="20"/>
    </w:rPr>
  </w:style>
  <w:style w:type="paragraph" w:customStyle="1" w:styleId="xl75">
    <w:name w:val="xl7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76">
    <w:name w:val="xl7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77">
    <w:name w:val="xl77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78">
    <w:name w:val="xl7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79">
    <w:name w:val="xl7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80">
    <w:name w:val="xl8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bottom"/>
    </w:pPr>
    <w:rPr>
      <w:rFonts w:ascii="宋体" w:hAnsi="宋体" w:cs="宋体"/>
      <w:kern w:val="0"/>
      <w:sz w:val="20"/>
      <w:szCs w:val="20"/>
    </w:rPr>
  </w:style>
  <w:style w:type="paragraph" w:customStyle="1" w:styleId="xl81">
    <w:name w:val="xl8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82">
    <w:name w:val="xl8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83">
    <w:name w:val="xl8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84">
    <w:name w:val="xl8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宋体" w:hAnsi="宋体" w:cs="宋体"/>
      <w:kern w:val="0"/>
      <w:sz w:val="20"/>
      <w:szCs w:val="20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EFA216-5C2F-48C6-AB42-E6BA7DEED2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</Words>
  <Characters>320</Characters>
  <Application>Microsoft Office Word</Application>
  <DocSecurity>0</DocSecurity>
  <Lines>2</Lines>
  <Paragraphs>1</Paragraphs>
  <ScaleCrop>false</ScaleCrop>
  <Company>Microsoft</Company>
  <LinksUpToDate>false</LinksUpToDate>
  <CharactersWithSpaces>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王大拿</cp:lastModifiedBy>
  <cp:revision>7</cp:revision>
  <cp:lastPrinted>2023-07-12T08:31:00Z</cp:lastPrinted>
  <dcterms:created xsi:type="dcterms:W3CDTF">2023-10-10T03:12:00Z</dcterms:created>
  <dcterms:modified xsi:type="dcterms:W3CDTF">2023-10-17T06:21:00Z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BB53CF7D6BC248BC9B1966154B06F217_13</vt:lpwstr>
  </property>
</Properties>
</file>