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2C3D" w:rsidRDefault="00FA2C3D">
      <w:pPr>
        <w:spacing w:line="500" w:lineRule="exact"/>
        <w:jc w:val="center"/>
      </w:pPr>
    </w:p>
    <w:p w:rsidR="00463354" w:rsidRPr="00DF76C2" w:rsidRDefault="00463354" w:rsidP="00463354">
      <w:pPr>
        <w:pStyle w:val="a5"/>
        <w:spacing w:before="0" w:beforeAutospacing="0" w:after="0" w:afterAutospacing="0" w:line="560" w:lineRule="exact"/>
        <w:jc w:val="center"/>
        <w:rPr>
          <w:rFonts w:ascii="方正小标宋简体" w:eastAsia="方正小标宋简体" w:hAnsiTheme="majorEastAsia"/>
          <w:sz w:val="44"/>
          <w:szCs w:val="44"/>
        </w:rPr>
      </w:pPr>
      <w:r w:rsidRPr="00DF76C2">
        <w:rPr>
          <w:rFonts w:ascii="方正小标宋简体" w:eastAsia="方正小标宋简体" w:hAnsiTheme="majorEastAsia" w:hint="eastAsia"/>
          <w:sz w:val="44"/>
          <w:szCs w:val="44"/>
        </w:rPr>
        <w:t>关于印发《无锡市司法局行政执法公示办法(试行)》《无锡市司法局行政执法全过程</w:t>
      </w:r>
    </w:p>
    <w:p w:rsidR="00463354" w:rsidRPr="00DF76C2" w:rsidRDefault="00463354" w:rsidP="00463354">
      <w:pPr>
        <w:pStyle w:val="a5"/>
        <w:spacing w:before="0" w:beforeAutospacing="0" w:after="0" w:afterAutospacing="0" w:line="560" w:lineRule="exact"/>
        <w:jc w:val="center"/>
        <w:rPr>
          <w:rFonts w:ascii="方正小标宋简体" w:eastAsia="方正小标宋简体" w:hAnsiTheme="majorEastAsia"/>
          <w:sz w:val="44"/>
          <w:szCs w:val="44"/>
        </w:rPr>
      </w:pPr>
      <w:r w:rsidRPr="00DF76C2">
        <w:rPr>
          <w:rFonts w:ascii="方正小标宋简体" w:eastAsia="方正小标宋简体" w:hAnsiTheme="majorEastAsia" w:hint="eastAsia"/>
          <w:sz w:val="44"/>
          <w:szCs w:val="44"/>
        </w:rPr>
        <w:t>记录办法（试行）》《无锡市司法局</w:t>
      </w:r>
    </w:p>
    <w:p w:rsidR="00463354" w:rsidRPr="00DF76C2" w:rsidRDefault="00463354" w:rsidP="00463354">
      <w:pPr>
        <w:pStyle w:val="a5"/>
        <w:spacing w:before="0" w:beforeAutospacing="0" w:after="0" w:afterAutospacing="0" w:line="560" w:lineRule="exact"/>
        <w:jc w:val="center"/>
        <w:rPr>
          <w:rFonts w:ascii="方正小标宋简体" w:eastAsia="方正小标宋简体" w:hAnsiTheme="majorEastAsia"/>
          <w:sz w:val="44"/>
          <w:szCs w:val="44"/>
        </w:rPr>
      </w:pPr>
      <w:r w:rsidRPr="00DF76C2">
        <w:rPr>
          <w:rFonts w:ascii="方正小标宋简体" w:eastAsia="方正小标宋简体" w:hAnsiTheme="majorEastAsia" w:hint="eastAsia"/>
          <w:sz w:val="44"/>
          <w:szCs w:val="44"/>
        </w:rPr>
        <w:t>重大行政执法决定法制审核办法</w:t>
      </w:r>
    </w:p>
    <w:p w:rsidR="00463354" w:rsidRPr="00DF76C2" w:rsidRDefault="00463354" w:rsidP="00463354">
      <w:pPr>
        <w:pStyle w:val="a5"/>
        <w:spacing w:before="0" w:beforeAutospacing="0" w:after="0" w:afterAutospacing="0" w:line="560" w:lineRule="exact"/>
        <w:jc w:val="center"/>
        <w:rPr>
          <w:rFonts w:ascii="方正小标宋简体" w:eastAsia="方正小标宋简体" w:hAnsiTheme="majorEastAsia"/>
          <w:sz w:val="44"/>
          <w:szCs w:val="44"/>
        </w:rPr>
      </w:pPr>
      <w:r w:rsidRPr="00DF76C2">
        <w:rPr>
          <w:rFonts w:ascii="方正小标宋简体" w:eastAsia="方正小标宋简体" w:hAnsiTheme="majorEastAsia" w:hint="eastAsia"/>
          <w:sz w:val="44"/>
          <w:szCs w:val="44"/>
        </w:rPr>
        <w:t>（试行）》的通知</w:t>
      </w: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sz w:val="44"/>
          <w:szCs w:val="44"/>
        </w:rPr>
      </w:pPr>
    </w:p>
    <w:p w:rsidR="00463354" w:rsidRDefault="00463354" w:rsidP="00463354">
      <w:pPr>
        <w:pStyle w:val="a5"/>
        <w:spacing w:before="0" w:beforeAutospacing="0" w:after="0" w:afterAutospacing="0" w:line="560" w:lineRule="exact"/>
        <w:ind w:left="320" w:hangingChars="100" w:hanging="320"/>
        <w:rPr>
          <w:rFonts w:ascii="仿宋" w:eastAsia="仿宋" w:hAnsi="仿宋"/>
          <w:sz w:val="32"/>
          <w:szCs w:val="32"/>
        </w:rPr>
      </w:pPr>
      <w:r>
        <w:rPr>
          <w:rFonts w:ascii="仿宋" w:eastAsia="仿宋" w:hAnsi="仿宋" w:hint="eastAsia"/>
          <w:sz w:val="32"/>
          <w:szCs w:val="32"/>
        </w:rPr>
        <w:t>局机关各处室：</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hint="eastAsia"/>
          <w:sz w:val="32"/>
          <w:szCs w:val="32"/>
        </w:rPr>
        <w:t>为有效</w:t>
      </w:r>
      <w:r>
        <w:rPr>
          <w:rFonts w:ascii="仿宋" w:eastAsia="仿宋" w:hAnsi="仿宋"/>
          <w:sz w:val="32"/>
          <w:szCs w:val="32"/>
        </w:rPr>
        <w:t>推进</w:t>
      </w:r>
      <w:r>
        <w:rPr>
          <w:rFonts w:ascii="仿宋" w:eastAsia="仿宋" w:hAnsi="仿宋" w:hint="eastAsia"/>
          <w:sz w:val="32"/>
          <w:szCs w:val="32"/>
        </w:rPr>
        <w:t>我局</w:t>
      </w:r>
      <w:r>
        <w:rPr>
          <w:rFonts w:ascii="仿宋" w:eastAsia="仿宋" w:hAnsi="仿宋"/>
          <w:sz w:val="32"/>
          <w:szCs w:val="32"/>
        </w:rPr>
        <w:t>实施行政执法“三项制度”，</w:t>
      </w:r>
      <w:r>
        <w:rPr>
          <w:rFonts w:ascii="仿宋" w:eastAsia="仿宋" w:hAnsi="仿宋" w:hint="eastAsia"/>
          <w:sz w:val="32"/>
          <w:szCs w:val="32"/>
        </w:rPr>
        <w:t>现将《无锡市司法局</w:t>
      </w:r>
      <w:r>
        <w:rPr>
          <w:rFonts w:ascii="仿宋" w:eastAsia="仿宋" w:hAnsi="仿宋"/>
          <w:sz w:val="32"/>
          <w:szCs w:val="32"/>
        </w:rPr>
        <w:t>行政执法公示</w:t>
      </w:r>
      <w:r>
        <w:rPr>
          <w:rFonts w:ascii="仿宋" w:eastAsia="仿宋" w:hAnsi="仿宋" w:hint="eastAsia"/>
          <w:sz w:val="32"/>
          <w:szCs w:val="32"/>
        </w:rPr>
        <w:t>办法（试行）》《无锡市司法局行政</w:t>
      </w:r>
      <w:r>
        <w:rPr>
          <w:rFonts w:ascii="仿宋" w:eastAsia="仿宋" w:hAnsi="仿宋"/>
          <w:sz w:val="32"/>
          <w:szCs w:val="32"/>
        </w:rPr>
        <w:t>执法全过程记录</w:t>
      </w:r>
      <w:r>
        <w:rPr>
          <w:rFonts w:ascii="仿宋" w:eastAsia="仿宋" w:hAnsi="仿宋" w:hint="eastAsia"/>
          <w:sz w:val="32"/>
          <w:szCs w:val="32"/>
        </w:rPr>
        <w:t>办法（试行）》《无锡市司法局</w:t>
      </w:r>
      <w:r>
        <w:rPr>
          <w:rFonts w:ascii="仿宋" w:eastAsia="仿宋" w:hAnsi="仿宋"/>
          <w:sz w:val="32"/>
          <w:szCs w:val="32"/>
        </w:rPr>
        <w:t>重大</w:t>
      </w:r>
      <w:r>
        <w:rPr>
          <w:rFonts w:ascii="仿宋" w:eastAsia="仿宋" w:hAnsi="仿宋" w:hint="eastAsia"/>
          <w:sz w:val="32"/>
          <w:szCs w:val="32"/>
        </w:rPr>
        <w:t>行政</w:t>
      </w:r>
      <w:r>
        <w:rPr>
          <w:rFonts w:ascii="仿宋" w:eastAsia="仿宋" w:hAnsi="仿宋"/>
          <w:sz w:val="32"/>
          <w:szCs w:val="32"/>
        </w:rPr>
        <w:t>执法决定法制审核</w:t>
      </w:r>
      <w:r>
        <w:rPr>
          <w:rFonts w:ascii="仿宋" w:eastAsia="仿宋" w:hAnsi="仿宋" w:hint="eastAsia"/>
          <w:sz w:val="32"/>
          <w:szCs w:val="32"/>
        </w:rPr>
        <w:t>办法（试行）》</w:t>
      </w:r>
      <w:r>
        <w:rPr>
          <w:rFonts w:ascii="仿宋" w:eastAsia="仿宋" w:hAnsi="仿宋"/>
          <w:sz w:val="32"/>
          <w:szCs w:val="32"/>
        </w:rPr>
        <w:t xml:space="preserve">印发给你们，请认真贯彻执行。 </w:t>
      </w:r>
    </w:p>
    <w:p w:rsidR="00FA2C3D" w:rsidRDefault="00FA2C3D" w:rsidP="00463354">
      <w:pPr>
        <w:pStyle w:val="a5"/>
        <w:spacing w:before="0" w:beforeAutospacing="0" w:after="0" w:afterAutospacing="0"/>
        <w:jc w:val="both"/>
        <w:rPr>
          <w:rFonts w:ascii="仿宋_GB2312" w:eastAsia="仿宋_GB2312"/>
          <w:sz w:val="32"/>
          <w:szCs w:val="32"/>
        </w:rPr>
      </w:pPr>
    </w:p>
    <w:p w:rsidR="00FA2C3D" w:rsidRDefault="00B818A0" w:rsidP="00463354">
      <w:pPr>
        <w:pStyle w:val="a5"/>
        <w:spacing w:before="0" w:beforeAutospacing="0" w:after="0" w:afterAutospacing="0" w:line="560" w:lineRule="exact"/>
        <w:ind w:firstLineChars="1700" w:firstLine="5440"/>
        <w:jc w:val="both"/>
        <w:rPr>
          <w:rFonts w:ascii="仿宋_GB2312" w:eastAsia="仿宋_GB2312"/>
          <w:sz w:val="32"/>
          <w:szCs w:val="32"/>
        </w:rPr>
      </w:pPr>
      <w:r>
        <w:rPr>
          <w:rFonts w:ascii="仿宋_GB2312" w:eastAsia="仿宋_GB2312" w:hint="eastAsia"/>
          <w:sz w:val="32"/>
          <w:szCs w:val="32"/>
        </w:rPr>
        <w:t>无锡市</w:t>
      </w:r>
      <w:r>
        <w:rPr>
          <w:rFonts w:ascii="仿宋_GB2312" w:eastAsia="仿宋_GB2312"/>
          <w:sz w:val="32"/>
          <w:szCs w:val="32"/>
        </w:rPr>
        <w:t>司法局</w:t>
      </w:r>
    </w:p>
    <w:p w:rsidR="00FA2C3D" w:rsidRDefault="00B818A0" w:rsidP="00463354">
      <w:pPr>
        <w:spacing w:line="560" w:lineRule="exact"/>
        <w:ind w:firstLineChars="1650" w:firstLine="5280"/>
      </w:pPr>
      <w:r>
        <w:t>20</w:t>
      </w:r>
      <w:r w:rsidR="00463354">
        <w:rPr>
          <w:rFonts w:hint="eastAsia"/>
        </w:rPr>
        <w:t>20</w:t>
      </w:r>
      <w:r>
        <w:t>年</w:t>
      </w:r>
      <w:r w:rsidR="00463354">
        <w:rPr>
          <w:rFonts w:hint="eastAsia"/>
        </w:rPr>
        <w:t>7</w:t>
      </w:r>
      <w:r>
        <w:t>月</w:t>
      </w:r>
      <w:r w:rsidR="002D72ED">
        <w:rPr>
          <w:rFonts w:hint="eastAsia"/>
        </w:rPr>
        <w:t xml:space="preserve">22 </w:t>
      </w:r>
      <w:r>
        <w:t>日</w:t>
      </w:r>
    </w:p>
    <w:p w:rsidR="00FA2C3D" w:rsidRDefault="00FA2C3D" w:rsidP="00463354">
      <w:pPr>
        <w:spacing w:line="560" w:lineRule="exact"/>
      </w:pPr>
    </w:p>
    <w:p w:rsidR="00463354" w:rsidRDefault="00463354" w:rsidP="00941502">
      <w:pPr>
        <w:pStyle w:val="a5"/>
        <w:spacing w:before="0" w:beforeAutospacing="0" w:after="0" w:afterAutospacing="0" w:line="560" w:lineRule="exact"/>
        <w:rPr>
          <w:rFonts w:asciiTheme="majorEastAsia" w:eastAsiaTheme="majorEastAsia" w:hAnsiTheme="majorEastAsia"/>
          <w:sz w:val="44"/>
          <w:szCs w:val="44"/>
        </w:rPr>
      </w:pPr>
      <w:bookmarkStart w:id="0" w:name="_GoBack"/>
      <w:bookmarkEnd w:id="0"/>
    </w:p>
    <w:p w:rsidR="00087CC4" w:rsidRDefault="00087CC4" w:rsidP="00941502">
      <w:pPr>
        <w:pStyle w:val="a5"/>
        <w:spacing w:before="0" w:beforeAutospacing="0" w:after="0" w:afterAutospacing="0" w:line="560" w:lineRule="exact"/>
        <w:rPr>
          <w:rFonts w:asciiTheme="majorEastAsia" w:eastAsiaTheme="majorEastAsia" w:hAnsiTheme="majorEastAsia"/>
          <w:sz w:val="44"/>
          <w:szCs w:val="44"/>
        </w:rPr>
      </w:pPr>
    </w:p>
    <w:p w:rsidR="00087CC4" w:rsidRDefault="00087CC4" w:rsidP="00941502">
      <w:pPr>
        <w:pStyle w:val="a5"/>
        <w:spacing w:before="0" w:beforeAutospacing="0" w:after="0" w:afterAutospacing="0" w:line="560" w:lineRule="exact"/>
        <w:rPr>
          <w:rFonts w:asciiTheme="majorEastAsia" w:eastAsiaTheme="majorEastAsia" w:hAnsiTheme="majorEastAsia"/>
          <w:sz w:val="44"/>
          <w:szCs w:val="44"/>
        </w:rPr>
      </w:pPr>
    </w:p>
    <w:p w:rsidR="00087CC4" w:rsidRDefault="00087CC4" w:rsidP="00941502">
      <w:pPr>
        <w:pStyle w:val="a5"/>
        <w:spacing w:before="0" w:beforeAutospacing="0" w:after="0" w:afterAutospacing="0" w:line="560" w:lineRule="exact"/>
        <w:rPr>
          <w:rFonts w:asciiTheme="majorEastAsia" w:eastAsiaTheme="majorEastAsia" w:hAnsiTheme="majorEastAsia"/>
          <w:sz w:val="44"/>
          <w:szCs w:val="44"/>
        </w:rPr>
      </w:pPr>
    </w:p>
    <w:p w:rsidR="00087CC4" w:rsidRDefault="00087CC4" w:rsidP="00941502">
      <w:pPr>
        <w:pStyle w:val="a5"/>
        <w:spacing w:before="0" w:beforeAutospacing="0" w:after="0" w:afterAutospacing="0" w:line="560" w:lineRule="exact"/>
        <w:rPr>
          <w:rFonts w:asciiTheme="majorEastAsia" w:eastAsiaTheme="majorEastAsia" w:hAnsiTheme="majorEastAsia"/>
          <w:sz w:val="44"/>
          <w:szCs w:val="44"/>
        </w:rPr>
      </w:pPr>
    </w:p>
    <w:p w:rsidR="00087CC4" w:rsidRDefault="00087CC4" w:rsidP="00941502">
      <w:pPr>
        <w:pStyle w:val="a5"/>
        <w:spacing w:before="0" w:beforeAutospacing="0" w:after="0" w:afterAutospacing="0" w:line="560" w:lineRule="exact"/>
        <w:rPr>
          <w:rFonts w:asciiTheme="majorEastAsia" w:eastAsiaTheme="majorEastAsia" w:hAnsiTheme="majorEastAsia" w:hint="eastAsia"/>
          <w:sz w:val="44"/>
          <w:szCs w:val="44"/>
        </w:rPr>
      </w:pPr>
    </w:p>
    <w:p w:rsidR="00941502" w:rsidRDefault="00941502" w:rsidP="00463354">
      <w:pPr>
        <w:pStyle w:val="a5"/>
        <w:spacing w:before="0" w:beforeAutospacing="0" w:after="0" w:afterAutospacing="0" w:line="560" w:lineRule="exact"/>
        <w:jc w:val="center"/>
        <w:rPr>
          <w:rFonts w:ascii="方正小标宋简体" w:eastAsia="方正小标宋简体" w:hAnsiTheme="majorEastAsia"/>
          <w:sz w:val="44"/>
          <w:szCs w:val="44"/>
        </w:rPr>
      </w:pPr>
    </w:p>
    <w:p w:rsidR="00463354" w:rsidRPr="00DF76C2" w:rsidRDefault="00941502" w:rsidP="00463354">
      <w:pPr>
        <w:pStyle w:val="a5"/>
        <w:spacing w:before="0" w:beforeAutospacing="0" w:after="0" w:afterAutospacing="0" w:line="560" w:lineRule="exact"/>
        <w:jc w:val="center"/>
        <w:rPr>
          <w:rFonts w:ascii="方正小标宋简体" w:eastAsia="方正小标宋简体" w:hAnsiTheme="majorEastAsia"/>
          <w:sz w:val="44"/>
          <w:szCs w:val="44"/>
        </w:rPr>
      </w:pPr>
      <w:r>
        <w:rPr>
          <w:rFonts w:ascii="方正小标宋简体" w:eastAsia="方正小标宋简体" w:hAnsiTheme="majorEastAsia" w:hint="eastAsia"/>
          <w:sz w:val="44"/>
          <w:szCs w:val="44"/>
        </w:rPr>
        <w:lastRenderedPageBreak/>
        <w:t xml:space="preserve"> </w:t>
      </w:r>
      <w:r w:rsidR="00463354" w:rsidRPr="00DF76C2">
        <w:rPr>
          <w:rFonts w:ascii="方正小标宋简体" w:eastAsia="方正小标宋简体" w:hAnsiTheme="majorEastAsia" w:hint="eastAsia"/>
          <w:sz w:val="44"/>
          <w:szCs w:val="44"/>
        </w:rPr>
        <w:t>无锡市司法局行政执法公示办法（试行）</w:t>
      </w:r>
    </w:p>
    <w:p w:rsidR="00463354" w:rsidRDefault="00463354" w:rsidP="00463354">
      <w:pPr>
        <w:pStyle w:val="a5"/>
        <w:spacing w:before="0" w:beforeAutospacing="0" w:after="0" w:afterAutospacing="0" w:line="560" w:lineRule="exact"/>
        <w:jc w:val="both"/>
        <w:rPr>
          <w:rFonts w:ascii="仿宋" w:eastAsia="仿宋" w:hAnsi="仿宋"/>
          <w:b/>
          <w:sz w:val="32"/>
          <w:szCs w:val="32"/>
        </w:rPr>
      </w:pP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第一条</w:t>
      </w:r>
      <w:r>
        <w:rPr>
          <w:rFonts w:ascii="仿宋" w:eastAsia="仿宋" w:hAnsi="仿宋"/>
          <w:sz w:val="32"/>
          <w:szCs w:val="32"/>
        </w:rPr>
        <w:t xml:space="preserve"> 为提高行政执法工作的透明度</w:t>
      </w:r>
      <w:r>
        <w:rPr>
          <w:rFonts w:ascii="仿宋" w:eastAsia="仿宋" w:hAnsi="仿宋" w:hint="eastAsia"/>
          <w:sz w:val="32"/>
          <w:szCs w:val="32"/>
        </w:rPr>
        <w:t>，</w:t>
      </w:r>
      <w:r>
        <w:rPr>
          <w:rFonts w:ascii="仿宋" w:eastAsia="仿宋" w:hAnsi="仿宋"/>
          <w:sz w:val="32"/>
          <w:szCs w:val="32"/>
        </w:rPr>
        <w:t>促进规范公正文明执法，根据</w:t>
      </w:r>
      <w:r>
        <w:rPr>
          <w:rFonts w:ascii="仿宋" w:eastAsia="仿宋" w:hAnsi="仿宋" w:hint="eastAsia"/>
          <w:sz w:val="32"/>
          <w:szCs w:val="32"/>
        </w:rPr>
        <w:t>《</w:t>
      </w:r>
      <w:r>
        <w:rPr>
          <w:rFonts w:ascii="仿宋" w:eastAsia="仿宋" w:hAnsi="仿宋"/>
          <w:sz w:val="32"/>
          <w:szCs w:val="32"/>
        </w:rPr>
        <w:t>江苏省行政执法公示办法</w:t>
      </w:r>
      <w:r>
        <w:rPr>
          <w:rFonts w:ascii="仿宋" w:eastAsia="仿宋" w:hAnsi="仿宋" w:hint="eastAsia"/>
          <w:sz w:val="32"/>
          <w:szCs w:val="32"/>
        </w:rPr>
        <w:t>》《</w:t>
      </w:r>
      <w:r>
        <w:rPr>
          <w:rFonts w:ascii="仿宋" w:eastAsia="仿宋" w:hAnsi="仿宋"/>
          <w:sz w:val="32"/>
          <w:szCs w:val="32"/>
        </w:rPr>
        <w:t>无锡市全面推行行政执法公示制度执法全过程记录制度重大执法决定法制审核制度实施方案</w:t>
      </w:r>
      <w:r>
        <w:rPr>
          <w:rFonts w:ascii="仿宋" w:eastAsia="仿宋" w:hAnsi="仿宋" w:hint="eastAsia"/>
          <w:sz w:val="32"/>
          <w:szCs w:val="32"/>
        </w:rPr>
        <w:t>》</w:t>
      </w:r>
      <w:r>
        <w:rPr>
          <w:rFonts w:ascii="仿宋" w:eastAsia="仿宋" w:hAnsi="仿宋"/>
          <w:sz w:val="32"/>
          <w:szCs w:val="32"/>
        </w:rPr>
        <w:t>等规定，结合本</w:t>
      </w:r>
      <w:r>
        <w:rPr>
          <w:rFonts w:ascii="仿宋" w:eastAsia="仿宋" w:hAnsi="仿宋" w:hint="eastAsia"/>
          <w:sz w:val="32"/>
          <w:szCs w:val="32"/>
        </w:rPr>
        <w:t>机关</w:t>
      </w:r>
      <w:r>
        <w:rPr>
          <w:rFonts w:ascii="仿宋" w:eastAsia="仿宋" w:hAnsi="仿宋"/>
          <w:sz w:val="32"/>
          <w:szCs w:val="32"/>
        </w:rPr>
        <w:t xml:space="preserve">实际，制定本办法。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第二条</w:t>
      </w:r>
      <w:r>
        <w:rPr>
          <w:rFonts w:ascii="仿宋" w:eastAsia="仿宋" w:hAnsi="仿宋"/>
          <w:sz w:val="32"/>
          <w:szCs w:val="32"/>
        </w:rPr>
        <w:t xml:space="preserve"> </w:t>
      </w:r>
      <w:r>
        <w:rPr>
          <w:rFonts w:ascii="仿宋" w:eastAsia="仿宋" w:hAnsi="仿宋" w:hint="eastAsia"/>
          <w:sz w:val="32"/>
          <w:szCs w:val="32"/>
        </w:rPr>
        <w:t>无锡市司法局（以下简称“市局”）公示行政执法</w:t>
      </w:r>
      <w:r>
        <w:rPr>
          <w:rFonts w:ascii="仿宋" w:eastAsia="仿宋" w:hAnsi="仿宋"/>
          <w:sz w:val="32"/>
          <w:szCs w:val="32"/>
        </w:rPr>
        <w:t xml:space="preserve">信息适用本办法。法律、法规、规章另有规定的，从其规定。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 xml:space="preserve">第三条 </w:t>
      </w:r>
      <w:r>
        <w:rPr>
          <w:rFonts w:ascii="仿宋" w:eastAsia="仿宋" w:hAnsi="仿宋"/>
          <w:sz w:val="32"/>
          <w:szCs w:val="32"/>
        </w:rPr>
        <w:t xml:space="preserve">行政执法公示，是指行政执法机关通过一定载体和方式，在行政执法事前、事中和事后各个环节，主动向当事人或者社会公众公开、公布有关行政执法信息的活动。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第四条</w:t>
      </w:r>
      <w:r>
        <w:rPr>
          <w:rFonts w:ascii="仿宋" w:eastAsia="仿宋" w:hAnsi="仿宋" w:hint="eastAsia"/>
          <w:b/>
          <w:sz w:val="32"/>
          <w:szCs w:val="32"/>
        </w:rPr>
        <w:t xml:space="preserve"> </w:t>
      </w:r>
      <w:r>
        <w:rPr>
          <w:rFonts w:ascii="仿宋" w:eastAsia="仿宋" w:hAnsi="仿宋" w:hint="eastAsia"/>
          <w:sz w:val="32"/>
          <w:szCs w:val="32"/>
        </w:rPr>
        <w:t>市局法制机构、具体负责行政执法工作的机构（以下简称“执法承办机构”）</w:t>
      </w:r>
      <w:r>
        <w:rPr>
          <w:rFonts w:ascii="仿宋" w:eastAsia="仿宋" w:hAnsi="仿宋"/>
          <w:sz w:val="32"/>
          <w:szCs w:val="32"/>
        </w:rPr>
        <w:t xml:space="preserve">应当在事前环节主动公开下列信息： </w:t>
      </w:r>
    </w:p>
    <w:p w:rsidR="00463354" w:rsidRDefault="00463354" w:rsidP="00463354">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（一）行政执法主体和人员：行政执法机关名称、具体负责行政执法工作的机构名称、办公地址、联系方式和行政执法人员姓名、行政执法证号、行政执法类别等；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（二）职责权限</w:t>
      </w:r>
      <w:r>
        <w:rPr>
          <w:rFonts w:ascii="仿宋" w:eastAsia="仿宋" w:hAnsi="仿宋" w:hint="eastAsia"/>
          <w:sz w:val="32"/>
          <w:szCs w:val="32"/>
        </w:rPr>
        <w:t>：</w:t>
      </w:r>
      <w:r>
        <w:rPr>
          <w:rFonts w:ascii="仿宋" w:eastAsia="仿宋" w:hAnsi="仿宋"/>
          <w:sz w:val="32"/>
          <w:szCs w:val="32"/>
        </w:rPr>
        <w:t>行政执法事项、行政执法岗位责任等；</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（三）行政执法依据：实施行政执法事项所依据的有关法律、法规、规章以及委托执法协议或者文件等；</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hint="eastAsia"/>
          <w:sz w:val="32"/>
          <w:szCs w:val="32"/>
        </w:rPr>
        <w:t>（四）</w:t>
      </w:r>
      <w:r>
        <w:rPr>
          <w:rFonts w:ascii="仿宋" w:eastAsia="仿宋" w:hAnsi="仿宋"/>
          <w:sz w:val="32"/>
          <w:szCs w:val="32"/>
        </w:rPr>
        <w:t xml:space="preserve">行政执法程序：行政执法流程图、行政执法程序、期限等；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lastRenderedPageBreak/>
        <w:t>（</w:t>
      </w:r>
      <w:r>
        <w:rPr>
          <w:rFonts w:ascii="仿宋" w:eastAsia="仿宋" w:hAnsi="仿宋" w:hint="eastAsia"/>
          <w:sz w:val="32"/>
          <w:szCs w:val="32"/>
        </w:rPr>
        <w:t>五</w:t>
      </w:r>
      <w:r>
        <w:rPr>
          <w:rFonts w:ascii="仿宋" w:eastAsia="仿宋" w:hAnsi="仿宋"/>
          <w:sz w:val="32"/>
          <w:szCs w:val="32"/>
        </w:rPr>
        <w:t xml:space="preserve">）随机抽查事项清单：随机抽查主体、依据、对象、内容、比例、方式等； </w:t>
      </w:r>
    </w:p>
    <w:p w:rsidR="00463354" w:rsidRPr="003F3A66"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hint="eastAsia"/>
          <w:sz w:val="32"/>
          <w:szCs w:val="32"/>
        </w:rPr>
        <w:t>（六）</w:t>
      </w:r>
      <w:r w:rsidRPr="003F3A66">
        <w:rPr>
          <w:rFonts w:ascii="仿宋" w:eastAsia="仿宋" w:hAnsi="仿宋" w:hint="eastAsia"/>
          <w:sz w:val="32"/>
          <w:szCs w:val="32"/>
        </w:rPr>
        <w:t>救济</w:t>
      </w:r>
      <w:r w:rsidRPr="003F3A66">
        <w:rPr>
          <w:rFonts w:ascii="仿宋" w:eastAsia="仿宋" w:hAnsi="仿宋"/>
          <w:sz w:val="32"/>
          <w:szCs w:val="32"/>
        </w:rPr>
        <w:t>渠道：</w:t>
      </w:r>
      <w:r w:rsidRPr="003F3A66">
        <w:rPr>
          <w:rFonts w:ascii="仿宋" w:eastAsia="仿宋" w:hAnsi="仿宋" w:hint="eastAsia"/>
          <w:sz w:val="32"/>
          <w:szCs w:val="32"/>
        </w:rPr>
        <w:t>行政</w:t>
      </w:r>
      <w:r w:rsidRPr="003F3A66">
        <w:rPr>
          <w:rFonts w:ascii="仿宋" w:eastAsia="仿宋" w:hAnsi="仿宋"/>
          <w:sz w:val="32"/>
          <w:szCs w:val="32"/>
        </w:rPr>
        <w:t>相对人依法享有的权利、救济途径、方式和期限等；</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hint="eastAsia"/>
          <w:sz w:val="32"/>
          <w:szCs w:val="32"/>
        </w:rPr>
        <w:t>（七）</w:t>
      </w:r>
      <w:r>
        <w:rPr>
          <w:rFonts w:ascii="仿宋" w:eastAsia="仿宋" w:hAnsi="仿宋"/>
          <w:sz w:val="32"/>
          <w:szCs w:val="32"/>
        </w:rPr>
        <w:t xml:space="preserve">法律、法规、规章或者规范性文件规定应当事前公开的其他行政执法信息。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w:t>
      </w:r>
      <w:r>
        <w:rPr>
          <w:rFonts w:ascii="仿宋" w:eastAsia="仿宋" w:hAnsi="仿宋" w:hint="eastAsia"/>
          <w:b/>
          <w:sz w:val="32"/>
          <w:szCs w:val="32"/>
        </w:rPr>
        <w:t>五</w:t>
      </w:r>
      <w:r>
        <w:rPr>
          <w:rFonts w:ascii="仿宋" w:eastAsia="仿宋" w:hAnsi="仿宋"/>
          <w:b/>
          <w:sz w:val="32"/>
          <w:szCs w:val="32"/>
        </w:rPr>
        <w:t>条</w:t>
      </w:r>
      <w:r>
        <w:rPr>
          <w:rFonts w:ascii="仿宋" w:eastAsia="仿宋" w:hAnsi="仿宋" w:hint="eastAsia"/>
          <w:b/>
          <w:sz w:val="32"/>
          <w:szCs w:val="32"/>
        </w:rPr>
        <w:t xml:space="preserve"> </w:t>
      </w:r>
      <w:r>
        <w:rPr>
          <w:rFonts w:ascii="仿宋" w:eastAsia="仿宋" w:hAnsi="仿宋"/>
          <w:sz w:val="32"/>
          <w:szCs w:val="32"/>
        </w:rPr>
        <w:t xml:space="preserve">执法承办机构在事中环节应当履行以下公示义务：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（一）行政执法人员在进行执法活动时，主动出示行政执法证件</w:t>
      </w:r>
      <w:r>
        <w:rPr>
          <w:rFonts w:ascii="仿宋" w:eastAsia="仿宋" w:hAnsi="仿宋" w:hint="eastAsia"/>
          <w:sz w:val="32"/>
          <w:szCs w:val="32"/>
        </w:rPr>
        <w:t>，出具行政执法文书</w:t>
      </w:r>
      <w:r>
        <w:rPr>
          <w:rFonts w:ascii="仿宋" w:eastAsia="仿宋" w:hAnsi="仿宋"/>
          <w:sz w:val="32"/>
          <w:szCs w:val="32"/>
        </w:rPr>
        <w:t xml:space="preserve">；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（二）</w:t>
      </w:r>
      <w:r>
        <w:rPr>
          <w:rFonts w:ascii="仿宋" w:eastAsia="仿宋" w:hAnsi="仿宋" w:hint="eastAsia"/>
          <w:sz w:val="32"/>
          <w:szCs w:val="32"/>
        </w:rPr>
        <w:t>行政许可或者服务事项的名称、受理机构名称、审批机构名称；办事指南、申请材料示范文本、办理进度查询、咨询服务等信息；</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三</w:t>
      </w:r>
      <w:r>
        <w:rPr>
          <w:rFonts w:ascii="仿宋" w:eastAsia="仿宋" w:hAnsi="仿宋"/>
          <w:sz w:val="32"/>
          <w:szCs w:val="32"/>
        </w:rPr>
        <w:t xml:space="preserve">）依法告知当事人行政执法的事实、理由、法律依据、拟作出的执法决定，享有陈述、申辩、申请听证、申请回避、救济途径等法定权利和依法配合行政执法等法定义务；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四</w:t>
      </w:r>
      <w:r>
        <w:rPr>
          <w:rFonts w:ascii="仿宋" w:eastAsia="仿宋" w:hAnsi="仿宋"/>
          <w:sz w:val="32"/>
          <w:szCs w:val="32"/>
        </w:rPr>
        <w:t xml:space="preserve">）法律、法规、规章或者规范性文件规定应当事中公示的其他行政执法信息。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w:t>
      </w:r>
      <w:r>
        <w:rPr>
          <w:rFonts w:ascii="仿宋" w:eastAsia="仿宋" w:hAnsi="仿宋" w:hint="eastAsia"/>
          <w:b/>
          <w:sz w:val="32"/>
          <w:szCs w:val="32"/>
        </w:rPr>
        <w:t>六</w:t>
      </w:r>
      <w:r>
        <w:rPr>
          <w:rFonts w:ascii="仿宋" w:eastAsia="仿宋" w:hAnsi="仿宋"/>
          <w:b/>
          <w:sz w:val="32"/>
          <w:szCs w:val="32"/>
        </w:rPr>
        <w:t>条</w:t>
      </w:r>
      <w:r>
        <w:rPr>
          <w:rFonts w:ascii="仿宋" w:eastAsia="仿宋" w:hAnsi="仿宋" w:hint="eastAsia"/>
          <w:b/>
          <w:sz w:val="32"/>
          <w:szCs w:val="32"/>
        </w:rPr>
        <w:t xml:space="preserve"> </w:t>
      </w:r>
      <w:r>
        <w:rPr>
          <w:rFonts w:ascii="仿宋" w:eastAsia="仿宋" w:hAnsi="仿宋"/>
          <w:sz w:val="32"/>
          <w:szCs w:val="32"/>
        </w:rPr>
        <w:t xml:space="preserve">执法承办机构在事后环节应当主动公开以下信息：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（一）双随机抽查情况及抽查结果，行政检查结果；</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（二）行政处罚、行政许可等行政执法决定；</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hint="eastAsia"/>
          <w:sz w:val="32"/>
          <w:szCs w:val="32"/>
        </w:rPr>
        <w:t>（三）</w:t>
      </w:r>
      <w:r>
        <w:rPr>
          <w:rFonts w:ascii="仿宋" w:eastAsia="仿宋" w:hAnsi="仿宋"/>
          <w:sz w:val="32"/>
          <w:szCs w:val="32"/>
        </w:rPr>
        <w:t>法律、法规</w:t>
      </w:r>
      <w:r>
        <w:rPr>
          <w:rFonts w:ascii="仿宋" w:eastAsia="仿宋" w:hAnsi="仿宋" w:hint="eastAsia"/>
          <w:sz w:val="32"/>
          <w:szCs w:val="32"/>
        </w:rPr>
        <w:t>、</w:t>
      </w:r>
      <w:r>
        <w:rPr>
          <w:rFonts w:ascii="仿宋" w:eastAsia="仿宋" w:hAnsi="仿宋"/>
          <w:sz w:val="32"/>
          <w:szCs w:val="32"/>
        </w:rPr>
        <w:t>规章或者规范性文件规定应当事后公开的其他行政执法信息。</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lastRenderedPageBreak/>
        <w:t>第</w:t>
      </w:r>
      <w:r>
        <w:rPr>
          <w:rFonts w:ascii="仿宋" w:eastAsia="仿宋" w:hAnsi="仿宋" w:hint="eastAsia"/>
          <w:b/>
          <w:sz w:val="32"/>
          <w:szCs w:val="32"/>
        </w:rPr>
        <w:t>七</w:t>
      </w:r>
      <w:r>
        <w:rPr>
          <w:rFonts w:ascii="仿宋" w:eastAsia="仿宋" w:hAnsi="仿宋"/>
          <w:b/>
          <w:sz w:val="32"/>
          <w:szCs w:val="32"/>
        </w:rPr>
        <w:t xml:space="preserve">条 </w:t>
      </w:r>
      <w:r>
        <w:rPr>
          <w:rFonts w:ascii="仿宋" w:eastAsia="仿宋" w:hAnsi="仿宋"/>
          <w:sz w:val="32"/>
          <w:szCs w:val="32"/>
        </w:rPr>
        <w:t>行政执法决定（结果）可以采取信息摘要或者全文公开的方式公开</w:t>
      </w:r>
      <w:r>
        <w:rPr>
          <w:rFonts w:ascii="仿宋" w:eastAsia="仿宋" w:hAnsi="仿宋" w:hint="eastAsia"/>
          <w:sz w:val="32"/>
          <w:szCs w:val="32"/>
        </w:rPr>
        <w:t>。</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sz w:val="32"/>
          <w:szCs w:val="32"/>
        </w:rPr>
        <w:t>采取信息摘要方式公开行政执法决定的，应当公开行政执法决定书的文号、案件名称、当事人姓氏或者名称、违法事实、法律依据、执法决定、执法主体名称</w:t>
      </w:r>
      <w:r>
        <w:rPr>
          <w:rFonts w:ascii="仿宋" w:eastAsia="仿宋" w:hAnsi="仿宋" w:hint="eastAsia"/>
          <w:sz w:val="32"/>
          <w:szCs w:val="32"/>
        </w:rPr>
        <w:t>、</w:t>
      </w:r>
      <w:r>
        <w:rPr>
          <w:rFonts w:ascii="仿宋" w:eastAsia="仿宋" w:hAnsi="仿宋"/>
          <w:sz w:val="32"/>
          <w:szCs w:val="32"/>
        </w:rPr>
        <w:t xml:space="preserve">日期等。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w:t>
      </w:r>
      <w:r>
        <w:rPr>
          <w:rFonts w:ascii="仿宋" w:eastAsia="仿宋" w:hAnsi="仿宋" w:hint="eastAsia"/>
          <w:b/>
          <w:sz w:val="32"/>
          <w:szCs w:val="32"/>
        </w:rPr>
        <w:t>八</w:t>
      </w:r>
      <w:r>
        <w:rPr>
          <w:rFonts w:ascii="仿宋" w:eastAsia="仿宋" w:hAnsi="仿宋"/>
          <w:b/>
          <w:sz w:val="32"/>
          <w:szCs w:val="32"/>
        </w:rPr>
        <w:t>条</w:t>
      </w:r>
      <w:r>
        <w:rPr>
          <w:rFonts w:ascii="仿宋" w:eastAsia="仿宋" w:hAnsi="仿宋"/>
          <w:sz w:val="32"/>
          <w:szCs w:val="32"/>
        </w:rPr>
        <w:t xml:space="preserve"> 行政执法决定书全文公开时，应当隐去下列信息：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（一）法定代表人、行政执法决定相对人（个人）以外的自然人名字；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（二）自然人的家庭住址、身份证号码、通讯方式、 银行账号、动产或者不动产权属证书编号、财产状况等；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（三）法人或者其他组织的银行账号、动产或者不动产权属证书编号、财产状况等；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（四）法律、法规、规章规定应当隐去的其他信息。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w:t>
      </w:r>
      <w:r>
        <w:rPr>
          <w:rFonts w:ascii="仿宋" w:eastAsia="仿宋" w:hAnsi="仿宋" w:hint="eastAsia"/>
          <w:b/>
          <w:sz w:val="32"/>
          <w:szCs w:val="32"/>
        </w:rPr>
        <w:t>九</w:t>
      </w:r>
      <w:r>
        <w:rPr>
          <w:rFonts w:ascii="仿宋" w:eastAsia="仿宋" w:hAnsi="仿宋"/>
          <w:b/>
          <w:sz w:val="32"/>
          <w:szCs w:val="32"/>
        </w:rPr>
        <w:t>条</w:t>
      </w:r>
      <w:r>
        <w:rPr>
          <w:rFonts w:ascii="仿宋" w:eastAsia="仿宋" w:hAnsi="仿宋"/>
          <w:sz w:val="32"/>
          <w:szCs w:val="32"/>
        </w:rPr>
        <w:t xml:space="preserve"> 行政执法决定（结果）有下列情形之一的，不予公开：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（一）当事人是未成年人的；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（二）主要内容涉及国家秘密、商业秘密、个人隐私的；</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（三）公开后可能危及国家安全、 公共安全和社会稳定的；</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（四）公开后可能影响其他案件调查处理的； </w:t>
      </w:r>
    </w:p>
    <w:p w:rsidR="00463354" w:rsidRDefault="00463354" w:rsidP="008C61B6">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（五）国家</w:t>
      </w:r>
      <w:r>
        <w:rPr>
          <w:rFonts w:ascii="仿宋" w:eastAsia="仿宋" w:hAnsi="仿宋" w:hint="eastAsia"/>
          <w:sz w:val="32"/>
          <w:szCs w:val="32"/>
        </w:rPr>
        <w:t>、</w:t>
      </w:r>
      <w:r>
        <w:rPr>
          <w:rFonts w:ascii="仿宋" w:eastAsia="仿宋" w:hAnsi="仿宋"/>
          <w:sz w:val="32"/>
          <w:szCs w:val="32"/>
        </w:rPr>
        <w:t>省</w:t>
      </w:r>
      <w:r>
        <w:rPr>
          <w:rFonts w:ascii="仿宋" w:eastAsia="仿宋" w:hAnsi="仿宋" w:hint="eastAsia"/>
          <w:sz w:val="32"/>
          <w:szCs w:val="32"/>
        </w:rPr>
        <w:t>、市</w:t>
      </w:r>
      <w:r>
        <w:rPr>
          <w:rFonts w:ascii="仿宋" w:eastAsia="仿宋" w:hAnsi="仿宋"/>
          <w:sz w:val="32"/>
          <w:szCs w:val="32"/>
        </w:rPr>
        <w:t>人民政府</w:t>
      </w:r>
      <w:r>
        <w:rPr>
          <w:rFonts w:ascii="仿宋" w:eastAsia="仿宋" w:hAnsi="仿宋" w:hint="eastAsia"/>
          <w:sz w:val="32"/>
          <w:szCs w:val="32"/>
        </w:rPr>
        <w:t>及其所属行政主管部门</w:t>
      </w:r>
      <w:r>
        <w:rPr>
          <w:rFonts w:ascii="仿宋" w:eastAsia="仿宋" w:hAnsi="仿宋"/>
          <w:sz w:val="32"/>
          <w:szCs w:val="32"/>
        </w:rPr>
        <w:t xml:space="preserve">认为不适宜公开的其他行政执法决定（结果）信息； </w:t>
      </w:r>
    </w:p>
    <w:p w:rsidR="00463354" w:rsidRDefault="00463354" w:rsidP="008C61B6">
      <w:pPr>
        <w:pStyle w:val="a5"/>
        <w:spacing w:before="0" w:beforeAutospacing="0" w:after="0" w:afterAutospacing="0" w:line="560" w:lineRule="exact"/>
        <w:ind w:firstLineChars="150" w:firstLine="480"/>
        <w:jc w:val="both"/>
        <w:rPr>
          <w:rFonts w:ascii="ABCDEE+方正仿宋_GBK" w:eastAsia="ABCDEE+方正仿宋_GBK"/>
          <w:sz w:val="32"/>
          <w:szCs w:val="32"/>
        </w:rPr>
      </w:pPr>
      <w:r>
        <w:rPr>
          <w:rFonts w:ascii="仿宋" w:eastAsia="仿宋" w:hAnsi="仿宋"/>
          <w:sz w:val="32"/>
          <w:szCs w:val="32"/>
        </w:rPr>
        <w:t xml:space="preserve">（六）法律、法规或者规章规定不得公开的其他情形。 </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sz w:val="32"/>
          <w:szCs w:val="32"/>
        </w:rPr>
        <w:lastRenderedPageBreak/>
        <w:t>涉及商业秘密、个人隐私的行政执法决定信息，权利人同意公开或者</w:t>
      </w:r>
      <w:r>
        <w:rPr>
          <w:rFonts w:ascii="仿宋" w:eastAsia="仿宋" w:hAnsi="仿宋" w:hint="eastAsia"/>
          <w:sz w:val="32"/>
          <w:szCs w:val="32"/>
        </w:rPr>
        <w:t>本</w:t>
      </w:r>
      <w:r>
        <w:rPr>
          <w:rFonts w:ascii="仿宋" w:eastAsia="仿宋" w:hAnsi="仿宋"/>
          <w:sz w:val="32"/>
          <w:szCs w:val="32"/>
        </w:rPr>
        <w:t>机关认为不公开可能对公共利益造成重大影响的，可以公开。</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第十条</w:t>
      </w:r>
      <w:r>
        <w:rPr>
          <w:rFonts w:ascii="仿宋" w:eastAsia="仿宋" w:hAnsi="仿宋" w:hint="eastAsia"/>
          <w:sz w:val="32"/>
          <w:szCs w:val="32"/>
        </w:rPr>
        <w:t xml:space="preserve"> </w:t>
      </w:r>
      <w:r>
        <w:rPr>
          <w:rFonts w:ascii="仿宋" w:eastAsia="仿宋" w:hAnsi="仿宋"/>
          <w:sz w:val="32"/>
          <w:szCs w:val="32"/>
        </w:rPr>
        <w:t>按照“谁执法谁公示”的原则，以统一的行政执法信息公示平台为主，</w:t>
      </w:r>
      <w:r>
        <w:rPr>
          <w:rFonts w:ascii="仿宋" w:eastAsia="仿宋" w:hAnsi="仿宋" w:hint="eastAsia"/>
          <w:sz w:val="32"/>
          <w:szCs w:val="32"/>
        </w:rPr>
        <w:t>市局</w:t>
      </w:r>
      <w:r>
        <w:rPr>
          <w:rFonts w:ascii="仿宋" w:eastAsia="仿宋" w:hAnsi="仿宋"/>
          <w:sz w:val="32"/>
          <w:szCs w:val="32"/>
        </w:rPr>
        <w:t>门户网站等为补充</w:t>
      </w:r>
      <w:r>
        <w:rPr>
          <w:rFonts w:ascii="仿宋" w:eastAsia="仿宋" w:hAnsi="仿宋" w:hint="eastAsia"/>
          <w:sz w:val="32"/>
          <w:szCs w:val="32"/>
        </w:rPr>
        <w:t>，</w:t>
      </w:r>
      <w:r>
        <w:rPr>
          <w:rFonts w:ascii="仿宋" w:eastAsia="仿宋" w:hAnsi="仿宋"/>
          <w:sz w:val="32"/>
          <w:szCs w:val="32"/>
        </w:rPr>
        <w:t xml:space="preserve">全面及时公开行政执法信息。 </w:t>
      </w:r>
    </w:p>
    <w:p w:rsidR="00463354" w:rsidRDefault="00463354" w:rsidP="00463354">
      <w:pPr>
        <w:pStyle w:val="a5"/>
        <w:spacing w:before="0" w:beforeAutospacing="0" w:after="0" w:afterAutospacing="0" w:line="560" w:lineRule="exact"/>
        <w:ind w:firstLineChars="200" w:firstLine="643"/>
        <w:jc w:val="both"/>
        <w:rPr>
          <w:rFonts w:ascii="ABCDEE+方正黑体_GBK" w:eastAsia="ABCDEE+方正黑体_GBK"/>
          <w:sz w:val="32"/>
          <w:szCs w:val="32"/>
        </w:rPr>
      </w:pPr>
      <w:r>
        <w:rPr>
          <w:rFonts w:ascii="仿宋" w:eastAsia="仿宋" w:hAnsi="仿宋"/>
          <w:b/>
          <w:sz w:val="32"/>
          <w:szCs w:val="32"/>
        </w:rPr>
        <w:t>第十</w:t>
      </w:r>
      <w:r>
        <w:rPr>
          <w:rFonts w:ascii="仿宋" w:eastAsia="仿宋" w:hAnsi="仿宋" w:hint="eastAsia"/>
          <w:b/>
          <w:sz w:val="32"/>
          <w:szCs w:val="32"/>
        </w:rPr>
        <w:t>一</w:t>
      </w:r>
      <w:r>
        <w:rPr>
          <w:rFonts w:ascii="仿宋" w:eastAsia="仿宋" w:hAnsi="仿宋"/>
          <w:b/>
          <w:sz w:val="32"/>
          <w:szCs w:val="32"/>
        </w:rPr>
        <w:t>条</w:t>
      </w:r>
      <w:r>
        <w:rPr>
          <w:rFonts w:ascii="仿宋" w:eastAsia="仿宋" w:hAnsi="仿宋" w:hint="eastAsia"/>
          <w:b/>
          <w:sz w:val="32"/>
          <w:szCs w:val="32"/>
        </w:rPr>
        <w:t xml:space="preserve"> </w:t>
      </w:r>
      <w:r>
        <w:rPr>
          <w:rFonts w:ascii="仿宋" w:eastAsia="仿宋" w:hAnsi="仿宋"/>
          <w:sz w:val="32"/>
          <w:szCs w:val="32"/>
        </w:rPr>
        <w:t>本办法第</w:t>
      </w:r>
      <w:r>
        <w:rPr>
          <w:rFonts w:ascii="仿宋" w:eastAsia="仿宋" w:hAnsi="仿宋" w:hint="eastAsia"/>
          <w:sz w:val="32"/>
          <w:szCs w:val="32"/>
        </w:rPr>
        <w:t>五</w:t>
      </w:r>
      <w:r>
        <w:rPr>
          <w:rFonts w:ascii="仿宋" w:eastAsia="仿宋" w:hAnsi="仿宋"/>
          <w:sz w:val="32"/>
          <w:szCs w:val="32"/>
        </w:rPr>
        <w:t>条、第</w:t>
      </w:r>
      <w:r>
        <w:rPr>
          <w:rFonts w:ascii="仿宋" w:eastAsia="仿宋" w:hAnsi="仿宋" w:hint="eastAsia"/>
          <w:sz w:val="32"/>
          <w:szCs w:val="32"/>
        </w:rPr>
        <w:t>七</w:t>
      </w:r>
      <w:r>
        <w:rPr>
          <w:rFonts w:ascii="仿宋" w:eastAsia="仿宋" w:hAnsi="仿宋"/>
          <w:sz w:val="32"/>
          <w:szCs w:val="32"/>
        </w:rPr>
        <w:t xml:space="preserve">条规定的行政执法信息，应当自信息形成或者变更之日起 20 个工作日内予以公开。行政许可、行政处罚的执法决定信息应当在执法决定作出之日起7个工作日内公开。法律、法规、规章另有规定的除外。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第十</w:t>
      </w:r>
      <w:r>
        <w:rPr>
          <w:rFonts w:ascii="仿宋" w:eastAsia="仿宋" w:hAnsi="仿宋" w:hint="eastAsia"/>
          <w:b/>
          <w:sz w:val="32"/>
          <w:szCs w:val="32"/>
        </w:rPr>
        <w:t>二</w:t>
      </w:r>
      <w:r>
        <w:rPr>
          <w:rFonts w:ascii="仿宋" w:eastAsia="仿宋" w:hAnsi="仿宋"/>
          <w:b/>
          <w:sz w:val="32"/>
          <w:szCs w:val="32"/>
        </w:rPr>
        <w:t>条</w:t>
      </w:r>
      <w:r>
        <w:rPr>
          <w:rFonts w:ascii="仿宋" w:eastAsia="仿宋" w:hAnsi="仿宋"/>
          <w:sz w:val="32"/>
          <w:szCs w:val="32"/>
        </w:rPr>
        <w:t xml:space="preserve"> 对拟公开的行政执法信息</w:t>
      </w:r>
      <w:r>
        <w:rPr>
          <w:rFonts w:ascii="仿宋" w:eastAsia="仿宋" w:hAnsi="仿宋" w:hint="eastAsia"/>
          <w:sz w:val="32"/>
          <w:szCs w:val="32"/>
        </w:rPr>
        <w:t>应经执法承办机构负责人和业务分管领导</w:t>
      </w:r>
      <w:r>
        <w:rPr>
          <w:rFonts w:ascii="仿宋" w:eastAsia="仿宋" w:hAnsi="仿宋"/>
          <w:sz w:val="32"/>
          <w:szCs w:val="32"/>
        </w:rPr>
        <w:t>审查</w:t>
      </w:r>
      <w:r>
        <w:rPr>
          <w:rFonts w:ascii="仿宋" w:eastAsia="仿宋" w:hAnsi="仿宋" w:hint="eastAsia"/>
          <w:sz w:val="32"/>
          <w:szCs w:val="32"/>
        </w:rPr>
        <w:t>同意后发布</w:t>
      </w:r>
      <w:r>
        <w:rPr>
          <w:rFonts w:ascii="仿宋" w:eastAsia="仿宋" w:hAnsi="仿宋"/>
          <w:sz w:val="32"/>
          <w:szCs w:val="32"/>
        </w:rPr>
        <w:t xml:space="preserve">，未经审查不得发布。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第十</w:t>
      </w:r>
      <w:r>
        <w:rPr>
          <w:rFonts w:ascii="仿宋" w:eastAsia="仿宋" w:hAnsi="仿宋" w:hint="eastAsia"/>
          <w:b/>
          <w:sz w:val="32"/>
          <w:szCs w:val="32"/>
        </w:rPr>
        <w:t>三</w:t>
      </w:r>
      <w:r>
        <w:rPr>
          <w:rFonts w:ascii="仿宋" w:eastAsia="仿宋" w:hAnsi="仿宋"/>
          <w:b/>
          <w:sz w:val="32"/>
          <w:szCs w:val="32"/>
        </w:rPr>
        <w:t>条</w:t>
      </w:r>
      <w:r>
        <w:rPr>
          <w:rFonts w:ascii="仿宋" w:eastAsia="仿宋" w:hAnsi="仿宋"/>
          <w:sz w:val="32"/>
          <w:szCs w:val="32"/>
        </w:rPr>
        <w:t xml:space="preserve"> 事前公开的行政执法信息发生变化时，</w:t>
      </w:r>
      <w:r>
        <w:rPr>
          <w:rFonts w:ascii="仿宋" w:eastAsia="仿宋" w:hAnsi="仿宋" w:hint="eastAsia"/>
          <w:sz w:val="32"/>
          <w:szCs w:val="32"/>
        </w:rPr>
        <w:t>市局法制机构、执法承办机构</w:t>
      </w:r>
      <w:r>
        <w:rPr>
          <w:rFonts w:ascii="仿宋" w:eastAsia="仿宋" w:hAnsi="仿宋"/>
          <w:sz w:val="32"/>
          <w:szCs w:val="32"/>
        </w:rPr>
        <w:t>应当及时对已公开的信息进行调整更新</w:t>
      </w:r>
      <w:r>
        <w:rPr>
          <w:rFonts w:ascii="仿宋" w:eastAsia="仿宋" w:hAnsi="仿宋" w:hint="eastAsia"/>
          <w:sz w:val="32"/>
          <w:szCs w:val="32"/>
        </w:rPr>
        <w:t>。</w:t>
      </w:r>
      <w:r>
        <w:rPr>
          <w:rFonts w:ascii="仿宋" w:eastAsia="仿宋" w:hAnsi="仿宋"/>
          <w:sz w:val="32"/>
          <w:szCs w:val="32"/>
        </w:rPr>
        <w:t>按照本办法第十</w:t>
      </w:r>
      <w:r>
        <w:rPr>
          <w:rFonts w:ascii="仿宋" w:eastAsia="仿宋" w:hAnsi="仿宋" w:hint="eastAsia"/>
          <w:sz w:val="32"/>
          <w:szCs w:val="32"/>
        </w:rPr>
        <w:t>二</w:t>
      </w:r>
      <w:r>
        <w:rPr>
          <w:rFonts w:ascii="仿宋" w:eastAsia="仿宋" w:hAnsi="仿宋"/>
          <w:sz w:val="32"/>
          <w:szCs w:val="32"/>
        </w:rPr>
        <w:t>条规定予以公开。行政执法决定（结果）因行政复议</w:t>
      </w:r>
      <w:r>
        <w:rPr>
          <w:rFonts w:ascii="仿宋" w:eastAsia="仿宋" w:hAnsi="仿宋" w:hint="eastAsia"/>
          <w:sz w:val="32"/>
          <w:szCs w:val="32"/>
        </w:rPr>
        <w:t>、</w:t>
      </w:r>
      <w:r>
        <w:rPr>
          <w:rFonts w:ascii="仿宋" w:eastAsia="仿宋" w:hAnsi="仿宋"/>
          <w:sz w:val="32"/>
          <w:szCs w:val="32"/>
        </w:rPr>
        <w:t xml:space="preserve">行政诉讼或者其他原因被变更、撤销或者被确认违法的，应当及时撤回原行政执法决定信息，重新作出行政执法决定信息的应当按照本办法规定予以公布。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hint="eastAsia"/>
          <w:b/>
          <w:sz w:val="32"/>
          <w:szCs w:val="32"/>
        </w:rPr>
        <w:t xml:space="preserve">第十四条 </w:t>
      </w:r>
      <w:r>
        <w:rPr>
          <w:rFonts w:ascii="仿宋" w:eastAsia="仿宋" w:hAnsi="仿宋" w:hint="eastAsia"/>
          <w:sz w:val="32"/>
          <w:szCs w:val="32"/>
        </w:rPr>
        <w:t>公开的行政执法信息不准确的，应当及时更正。</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hint="eastAsia"/>
          <w:sz w:val="32"/>
          <w:szCs w:val="32"/>
        </w:rPr>
        <w:t>当事人认为与其相关的行政执法信息有误、向本机关提出异议的，应当进行核实。经核实，异议属实的，应当及时更正并告知当事人；异议内容不实的，应当及时告知当事人，并说明理由。</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lastRenderedPageBreak/>
        <w:t>第</w:t>
      </w:r>
      <w:r>
        <w:rPr>
          <w:rFonts w:ascii="仿宋" w:eastAsia="仿宋" w:hAnsi="仿宋" w:hint="eastAsia"/>
          <w:b/>
          <w:sz w:val="32"/>
          <w:szCs w:val="32"/>
        </w:rPr>
        <w:t>十五</w:t>
      </w:r>
      <w:r>
        <w:rPr>
          <w:rFonts w:ascii="仿宋" w:eastAsia="仿宋" w:hAnsi="仿宋"/>
          <w:b/>
          <w:sz w:val="32"/>
          <w:szCs w:val="32"/>
        </w:rPr>
        <w:t>条</w:t>
      </w:r>
      <w:r>
        <w:rPr>
          <w:rFonts w:ascii="仿宋" w:eastAsia="仿宋" w:hAnsi="仿宋" w:hint="eastAsia"/>
          <w:sz w:val="32"/>
          <w:szCs w:val="32"/>
        </w:rPr>
        <w:t xml:space="preserve">  </w:t>
      </w:r>
      <w:r>
        <w:rPr>
          <w:rFonts w:ascii="仿宋" w:eastAsia="仿宋" w:hAnsi="仿宋"/>
          <w:sz w:val="32"/>
          <w:szCs w:val="32"/>
        </w:rPr>
        <w:t>本办法自</w:t>
      </w:r>
      <w:r w:rsidR="00853293">
        <w:rPr>
          <w:rFonts w:ascii="仿宋" w:eastAsia="仿宋" w:hAnsi="仿宋" w:hint="eastAsia"/>
          <w:sz w:val="32"/>
          <w:szCs w:val="32"/>
        </w:rPr>
        <w:t>印</w:t>
      </w:r>
      <w:r>
        <w:rPr>
          <w:rFonts w:ascii="仿宋" w:eastAsia="仿宋" w:hAnsi="仿宋" w:hint="eastAsia"/>
          <w:sz w:val="32"/>
          <w:szCs w:val="32"/>
        </w:rPr>
        <w:t>发之</w:t>
      </w:r>
      <w:r>
        <w:rPr>
          <w:rFonts w:ascii="仿宋" w:eastAsia="仿宋" w:hAnsi="仿宋"/>
          <w:sz w:val="32"/>
          <w:szCs w:val="32"/>
        </w:rPr>
        <w:t>日起</w:t>
      </w:r>
      <w:r w:rsidR="009B45CD">
        <w:rPr>
          <w:rFonts w:ascii="仿宋" w:eastAsia="仿宋" w:hAnsi="仿宋" w:hint="eastAsia"/>
          <w:sz w:val="32"/>
          <w:szCs w:val="32"/>
        </w:rPr>
        <w:t>施行</w:t>
      </w:r>
      <w:r>
        <w:rPr>
          <w:rFonts w:ascii="仿宋" w:eastAsia="仿宋" w:hAnsi="仿宋"/>
          <w:sz w:val="32"/>
          <w:szCs w:val="32"/>
        </w:rPr>
        <w:t>。</w:t>
      </w:r>
    </w:p>
    <w:p w:rsidR="00463354" w:rsidRPr="009B45CD" w:rsidRDefault="00463354" w:rsidP="00463354">
      <w:pPr>
        <w:pStyle w:val="a5"/>
        <w:spacing w:before="0" w:beforeAutospacing="0" w:after="0" w:afterAutospacing="0" w:line="560" w:lineRule="exact"/>
        <w:ind w:firstLineChars="200" w:firstLine="480"/>
        <w:jc w:val="both"/>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ind w:left="440" w:hangingChars="100" w:hanging="440"/>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rPr>
          <w:rFonts w:asciiTheme="majorEastAsia" w:eastAsiaTheme="majorEastAsia" w:hAnsiTheme="majorEastAsia"/>
          <w:color w:val="000000"/>
          <w:sz w:val="44"/>
          <w:szCs w:val="44"/>
        </w:rPr>
      </w:pPr>
    </w:p>
    <w:p w:rsidR="00463354" w:rsidRDefault="00463354" w:rsidP="00463354">
      <w:pPr>
        <w:pStyle w:val="a5"/>
        <w:spacing w:before="0" w:beforeAutospacing="0" w:after="0" w:afterAutospacing="0" w:line="560" w:lineRule="exact"/>
        <w:rPr>
          <w:rFonts w:asciiTheme="majorEastAsia" w:eastAsiaTheme="majorEastAsia" w:hAnsiTheme="majorEastAsia"/>
          <w:color w:val="000000"/>
          <w:sz w:val="44"/>
          <w:szCs w:val="44"/>
        </w:rPr>
      </w:pPr>
    </w:p>
    <w:p w:rsidR="00703FD6" w:rsidRDefault="00463354" w:rsidP="00FA00FC">
      <w:pPr>
        <w:pStyle w:val="a5"/>
        <w:spacing w:before="0" w:beforeAutospacing="0" w:after="0" w:afterAutospacing="0" w:line="560" w:lineRule="exact"/>
        <w:jc w:val="center"/>
        <w:rPr>
          <w:rFonts w:ascii="方正小标宋简体" w:eastAsia="方正小标宋简体" w:hAnsiTheme="majorEastAsia"/>
          <w:sz w:val="44"/>
          <w:szCs w:val="44"/>
        </w:rPr>
      </w:pPr>
      <w:r w:rsidRPr="00DF76C2">
        <w:rPr>
          <w:rFonts w:ascii="方正小标宋简体" w:eastAsia="方正小标宋简体" w:hAnsiTheme="majorEastAsia" w:hint="eastAsia"/>
          <w:sz w:val="44"/>
          <w:szCs w:val="44"/>
        </w:rPr>
        <w:t>无锡市司法局行政</w:t>
      </w:r>
      <w:r w:rsidRPr="00DF76C2">
        <w:rPr>
          <w:rFonts w:ascii="方正小标宋简体" w:eastAsia="方正小标宋简体" w:hAnsiTheme="majorEastAsia"/>
          <w:sz w:val="44"/>
          <w:szCs w:val="44"/>
        </w:rPr>
        <w:t>执法</w:t>
      </w:r>
      <w:r w:rsidRPr="00DF76C2">
        <w:rPr>
          <w:rFonts w:ascii="方正小标宋简体" w:eastAsia="方正小标宋简体" w:hAnsiTheme="majorEastAsia" w:hint="eastAsia"/>
          <w:sz w:val="44"/>
          <w:szCs w:val="44"/>
        </w:rPr>
        <w:t>全过程</w:t>
      </w:r>
    </w:p>
    <w:p w:rsidR="00463354" w:rsidRPr="00DF76C2" w:rsidRDefault="00463354" w:rsidP="00703FD6">
      <w:pPr>
        <w:pStyle w:val="a5"/>
        <w:spacing w:before="0" w:beforeAutospacing="0" w:after="0" w:afterAutospacing="0" w:line="560" w:lineRule="exact"/>
        <w:jc w:val="center"/>
        <w:rPr>
          <w:rFonts w:ascii="方正小标宋简体" w:eastAsia="方正小标宋简体" w:hAnsiTheme="majorEastAsia"/>
          <w:sz w:val="44"/>
          <w:szCs w:val="44"/>
        </w:rPr>
      </w:pPr>
      <w:r w:rsidRPr="00DF76C2">
        <w:rPr>
          <w:rFonts w:ascii="方正小标宋简体" w:eastAsia="方正小标宋简体" w:hAnsiTheme="majorEastAsia" w:hint="eastAsia"/>
          <w:sz w:val="44"/>
          <w:szCs w:val="44"/>
        </w:rPr>
        <w:t>记录办法（试行）</w:t>
      </w:r>
    </w:p>
    <w:p w:rsidR="00463354" w:rsidRDefault="00463354" w:rsidP="00463354">
      <w:pPr>
        <w:pStyle w:val="a5"/>
        <w:spacing w:before="0" w:beforeAutospacing="0" w:after="0" w:afterAutospacing="0" w:line="560" w:lineRule="exact"/>
        <w:jc w:val="both"/>
        <w:rPr>
          <w:rFonts w:ascii="仿宋" w:eastAsia="仿宋" w:hAnsi="仿宋"/>
          <w:b/>
          <w:sz w:val="32"/>
          <w:szCs w:val="32"/>
        </w:rPr>
      </w:pP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hint="eastAsia"/>
          <w:b/>
          <w:sz w:val="32"/>
          <w:szCs w:val="32"/>
        </w:rPr>
        <w:lastRenderedPageBreak/>
        <w:t xml:space="preserve">第一条 </w:t>
      </w:r>
      <w:r>
        <w:rPr>
          <w:rFonts w:ascii="仿宋" w:eastAsia="仿宋" w:hAnsi="仿宋"/>
          <w:sz w:val="32"/>
          <w:szCs w:val="32"/>
        </w:rPr>
        <w:t>为加强行政执法监督，促进规范公正文明执法，根据</w:t>
      </w:r>
      <w:r>
        <w:rPr>
          <w:rFonts w:ascii="仿宋" w:eastAsia="仿宋" w:hAnsi="仿宋" w:hint="eastAsia"/>
          <w:sz w:val="32"/>
          <w:szCs w:val="32"/>
        </w:rPr>
        <w:t>《</w:t>
      </w:r>
      <w:r>
        <w:rPr>
          <w:rFonts w:ascii="仿宋" w:eastAsia="仿宋" w:hAnsi="仿宋"/>
          <w:sz w:val="32"/>
          <w:szCs w:val="32"/>
        </w:rPr>
        <w:t>江苏省行政</w:t>
      </w:r>
      <w:r>
        <w:rPr>
          <w:rFonts w:ascii="仿宋" w:eastAsia="仿宋" w:hAnsi="仿宋" w:hint="eastAsia"/>
          <w:sz w:val="32"/>
          <w:szCs w:val="32"/>
        </w:rPr>
        <w:t>执法全过程记录</w:t>
      </w:r>
      <w:r>
        <w:rPr>
          <w:rFonts w:ascii="仿宋" w:eastAsia="仿宋" w:hAnsi="仿宋"/>
          <w:sz w:val="32"/>
          <w:szCs w:val="32"/>
        </w:rPr>
        <w:t>办法</w:t>
      </w:r>
      <w:r>
        <w:rPr>
          <w:rFonts w:ascii="仿宋" w:eastAsia="仿宋" w:hAnsi="仿宋" w:hint="eastAsia"/>
          <w:sz w:val="32"/>
          <w:szCs w:val="32"/>
        </w:rPr>
        <w:t>》《</w:t>
      </w:r>
      <w:r>
        <w:rPr>
          <w:rFonts w:ascii="仿宋" w:eastAsia="仿宋" w:hAnsi="仿宋"/>
          <w:sz w:val="32"/>
          <w:szCs w:val="32"/>
        </w:rPr>
        <w:t>无锡市全面推行行政执法公示制度执法全过程记录制度重大执法决定法制审核制度实施方案</w:t>
      </w:r>
      <w:r>
        <w:rPr>
          <w:rFonts w:ascii="仿宋" w:eastAsia="仿宋" w:hAnsi="仿宋" w:hint="eastAsia"/>
          <w:sz w:val="32"/>
          <w:szCs w:val="32"/>
        </w:rPr>
        <w:t>》</w:t>
      </w:r>
      <w:r>
        <w:rPr>
          <w:rFonts w:ascii="仿宋" w:eastAsia="仿宋" w:hAnsi="仿宋"/>
          <w:sz w:val="32"/>
          <w:szCs w:val="32"/>
        </w:rPr>
        <w:t>等规定，结合本</w:t>
      </w:r>
      <w:r>
        <w:rPr>
          <w:rFonts w:ascii="仿宋" w:eastAsia="仿宋" w:hAnsi="仿宋" w:hint="eastAsia"/>
          <w:sz w:val="32"/>
          <w:szCs w:val="32"/>
        </w:rPr>
        <w:t>机关</w:t>
      </w:r>
      <w:r>
        <w:rPr>
          <w:rFonts w:ascii="仿宋" w:eastAsia="仿宋" w:hAnsi="仿宋"/>
          <w:sz w:val="32"/>
          <w:szCs w:val="32"/>
        </w:rPr>
        <w:t xml:space="preserve">实际，制定本办法。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 xml:space="preserve">第二条 </w:t>
      </w:r>
      <w:r>
        <w:rPr>
          <w:rFonts w:ascii="仿宋" w:eastAsia="仿宋" w:hAnsi="仿宋" w:hint="eastAsia"/>
          <w:sz w:val="32"/>
          <w:szCs w:val="32"/>
        </w:rPr>
        <w:t>无锡市司法局（以下简称“市局”）在实</w:t>
      </w:r>
      <w:r>
        <w:rPr>
          <w:rFonts w:ascii="仿宋" w:eastAsia="仿宋" w:hAnsi="仿宋"/>
          <w:sz w:val="32"/>
          <w:szCs w:val="32"/>
        </w:rPr>
        <w:t>施行政处罚</w:t>
      </w:r>
      <w:r>
        <w:rPr>
          <w:rFonts w:ascii="仿宋" w:eastAsia="仿宋" w:hAnsi="仿宋" w:hint="eastAsia"/>
          <w:sz w:val="32"/>
          <w:szCs w:val="32"/>
        </w:rPr>
        <w:t>、</w:t>
      </w:r>
      <w:r>
        <w:rPr>
          <w:rFonts w:ascii="仿宋" w:eastAsia="仿宋" w:hAnsi="仿宋"/>
          <w:sz w:val="32"/>
          <w:szCs w:val="32"/>
        </w:rPr>
        <w:t>行政许可等行政执法行为时，进行全过程记录，适用本办法。法律、法规、规章另有规定的，从其规定。</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第三条</w:t>
      </w:r>
      <w:r>
        <w:rPr>
          <w:rFonts w:ascii="仿宋_GB2312" w:eastAsia="仿宋_GB2312" w:cs="仿宋_GB2312"/>
          <w:sz w:val="32"/>
          <w:szCs w:val="32"/>
        </w:rPr>
        <w:t xml:space="preserve"> 行政执法全过程记录，是指行政执法机关及其所属行政执法人员通过文字、音像等记录形式，对行政执法的启动、调查取证、审核决定、送达执行等全过程进行记录， 并全面系统归档保存的活动。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第四条</w:t>
      </w:r>
      <w:r>
        <w:rPr>
          <w:rFonts w:ascii="仿宋_GB2312" w:eastAsia="仿宋_GB2312" w:cs="仿宋_GB2312"/>
          <w:sz w:val="32"/>
          <w:szCs w:val="32"/>
        </w:rPr>
        <w:t xml:space="preserve"> 行政执法全过程记录应当遵循合法、客观、全面、公正、及时的原则。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w:t>
      </w:r>
      <w:r>
        <w:rPr>
          <w:rFonts w:ascii="仿宋" w:eastAsia="仿宋" w:hAnsi="仿宋" w:hint="eastAsia"/>
          <w:b/>
          <w:sz w:val="32"/>
          <w:szCs w:val="32"/>
        </w:rPr>
        <w:t>五</w:t>
      </w:r>
      <w:r>
        <w:rPr>
          <w:rFonts w:ascii="仿宋" w:eastAsia="仿宋" w:hAnsi="仿宋"/>
          <w:b/>
          <w:sz w:val="32"/>
          <w:szCs w:val="32"/>
        </w:rPr>
        <w:t>条</w:t>
      </w:r>
      <w:r>
        <w:rPr>
          <w:rFonts w:ascii="仿宋_GB2312" w:eastAsia="仿宋_GB2312" w:cs="仿宋_GB2312" w:hint="eastAsia"/>
          <w:sz w:val="32"/>
          <w:szCs w:val="32"/>
        </w:rPr>
        <w:t xml:space="preserve"> 市局</w:t>
      </w:r>
      <w:r>
        <w:rPr>
          <w:rFonts w:ascii="仿宋_GB2312" w:eastAsia="仿宋_GB2312" w:cs="仿宋_GB2312"/>
          <w:sz w:val="32"/>
          <w:szCs w:val="32"/>
        </w:rPr>
        <w:t xml:space="preserve">根据执法需要配备执法记录、存储、管理等设备，所需费用纳入行政执法经费予以保障。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w:t>
      </w:r>
      <w:r>
        <w:rPr>
          <w:rFonts w:ascii="仿宋" w:eastAsia="仿宋" w:hAnsi="仿宋" w:hint="eastAsia"/>
          <w:b/>
          <w:sz w:val="32"/>
          <w:szCs w:val="32"/>
        </w:rPr>
        <w:t>六</w:t>
      </w:r>
      <w:r>
        <w:rPr>
          <w:rFonts w:ascii="仿宋" w:eastAsia="仿宋" w:hAnsi="仿宋"/>
          <w:b/>
          <w:sz w:val="32"/>
          <w:szCs w:val="32"/>
        </w:rPr>
        <w:t>条</w:t>
      </w:r>
      <w:r>
        <w:rPr>
          <w:rFonts w:ascii="仿宋" w:eastAsia="仿宋" w:hAnsi="仿宋" w:hint="eastAsia"/>
          <w:b/>
          <w:sz w:val="32"/>
          <w:szCs w:val="32"/>
        </w:rPr>
        <w:t xml:space="preserve"> </w:t>
      </w:r>
      <w:r>
        <w:rPr>
          <w:rFonts w:ascii="仿宋_GB2312" w:eastAsia="仿宋_GB2312" w:cs="仿宋_GB2312"/>
          <w:sz w:val="32"/>
          <w:szCs w:val="32"/>
        </w:rPr>
        <w:t>行政执法全过程记录包括文字记录和音像记录。</w:t>
      </w:r>
    </w:p>
    <w:p w:rsidR="00463354" w:rsidRDefault="00463354" w:rsidP="00463354">
      <w:pPr>
        <w:pStyle w:val="a5"/>
        <w:spacing w:before="0" w:beforeAutospacing="0" w:after="0" w:afterAutospacing="0" w:line="560" w:lineRule="exact"/>
        <w:ind w:firstLineChars="200" w:firstLine="640"/>
        <w:jc w:val="both"/>
        <w:rPr>
          <w:rFonts w:ascii="仿宋_GB2312" w:eastAsia="仿宋_GB2312" w:cs="仿宋_GB2312"/>
          <w:sz w:val="32"/>
          <w:szCs w:val="32"/>
        </w:rPr>
      </w:pPr>
      <w:r>
        <w:rPr>
          <w:rFonts w:ascii="仿宋_GB2312" w:eastAsia="仿宋_GB2312" w:cs="仿宋_GB2312"/>
          <w:sz w:val="32"/>
          <w:szCs w:val="32"/>
        </w:rPr>
        <w:t xml:space="preserve">文字记录，主要是指以行政执法文书、调查取证相关文书、鉴定意见、专家论证报告、听证报告、内部程序审批表、送达回证等纸质文件或者电子文件形式对行政执法活动进行全过程记录的方式。音像记录是指通过照相机、录音机、摄像机、执法记录仪、视频监控等设备，实时对行政执法过程进行记录的方式。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lastRenderedPageBreak/>
        <w:t>第</w:t>
      </w:r>
      <w:r>
        <w:rPr>
          <w:rFonts w:ascii="仿宋" w:eastAsia="仿宋" w:hAnsi="仿宋" w:hint="eastAsia"/>
          <w:b/>
          <w:sz w:val="32"/>
          <w:szCs w:val="32"/>
        </w:rPr>
        <w:t>七</w:t>
      </w:r>
      <w:r>
        <w:rPr>
          <w:rFonts w:ascii="仿宋" w:eastAsia="仿宋" w:hAnsi="仿宋"/>
          <w:b/>
          <w:sz w:val="32"/>
          <w:szCs w:val="32"/>
        </w:rPr>
        <w:t>条</w:t>
      </w:r>
      <w:r>
        <w:rPr>
          <w:rFonts w:ascii="仿宋_GB2312" w:eastAsia="仿宋_GB2312" w:cs="仿宋_GB2312"/>
          <w:sz w:val="32"/>
          <w:szCs w:val="32"/>
        </w:rPr>
        <w:t xml:space="preserve"> 依申请启动行政执法程序的，应当记录申请、受理、补正等情况</w:t>
      </w:r>
      <w:r>
        <w:rPr>
          <w:rFonts w:ascii="仿宋_GB2312" w:eastAsia="仿宋_GB2312" w:cs="仿宋_GB2312" w:hint="eastAsia"/>
          <w:sz w:val="32"/>
          <w:szCs w:val="32"/>
        </w:rPr>
        <w:t>；</w:t>
      </w:r>
      <w:r>
        <w:rPr>
          <w:rFonts w:ascii="仿宋_GB2312" w:eastAsia="仿宋_GB2312" w:cs="仿宋_GB2312"/>
          <w:sz w:val="32"/>
          <w:szCs w:val="32"/>
        </w:rPr>
        <w:t xml:space="preserve">依职权启动行政执法程序，应当记录案件来源和立案情况。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w:t>
      </w:r>
      <w:r>
        <w:rPr>
          <w:rFonts w:ascii="仿宋" w:eastAsia="仿宋" w:hAnsi="仿宋" w:hint="eastAsia"/>
          <w:b/>
          <w:sz w:val="32"/>
          <w:szCs w:val="32"/>
        </w:rPr>
        <w:t>八</w:t>
      </w:r>
      <w:r>
        <w:rPr>
          <w:rFonts w:ascii="仿宋" w:eastAsia="仿宋" w:hAnsi="仿宋"/>
          <w:b/>
          <w:sz w:val="32"/>
          <w:szCs w:val="32"/>
        </w:rPr>
        <w:t xml:space="preserve">条 </w:t>
      </w:r>
      <w:r>
        <w:rPr>
          <w:rFonts w:ascii="仿宋_GB2312" w:eastAsia="仿宋_GB2312" w:cs="仿宋_GB2312"/>
          <w:sz w:val="32"/>
          <w:szCs w:val="32"/>
        </w:rPr>
        <w:t>调查取证、听证环节应当记录下列事项：</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（一）执法人员姓名、执法证件编号及执法证件出示的情况；</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（二）询问当事人或证人的，应当制作询问笔录，载明当事人或者有关人员的基本情况、询问的时间和地点以及询问内容；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（三）向有关单位和个人调取书证、物证的，应当制作证据登记保存清单，载明取证人、取证日期和证据出处等；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（四）告知当事人陈述、申辩、申请回避、听证等权利，应 当记录告知的方式和内容，并如实记录当事人陈述、 申辩、申请回避、听证的情况；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w:t>
      </w:r>
      <w:r>
        <w:rPr>
          <w:rFonts w:ascii="仿宋_GB2312" w:eastAsia="仿宋_GB2312" w:cs="仿宋_GB2312" w:hint="eastAsia"/>
          <w:sz w:val="32"/>
          <w:szCs w:val="32"/>
        </w:rPr>
        <w:t>五</w:t>
      </w:r>
      <w:r>
        <w:rPr>
          <w:rFonts w:ascii="仿宋_GB2312" w:eastAsia="仿宋_GB2312" w:cs="仿宋_GB2312"/>
          <w:sz w:val="32"/>
          <w:szCs w:val="32"/>
        </w:rPr>
        <w:t xml:space="preserve">）听证主持人、听证当事人相关信息、听证时间、地点及听证情况；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w:t>
      </w:r>
      <w:r>
        <w:rPr>
          <w:rFonts w:ascii="仿宋_GB2312" w:eastAsia="仿宋_GB2312" w:cs="仿宋_GB2312" w:hint="eastAsia"/>
          <w:sz w:val="32"/>
          <w:szCs w:val="32"/>
        </w:rPr>
        <w:t>六</w:t>
      </w:r>
      <w:r>
        <w:rPr>
          <w:rFonts w:ascii="仿宋_GB2312" w:eastAsia="仿宋_GB2312" w:cs="仿宋_GB2312"/>
          <w:sz w:val="32"/>
          <w:szCs w:val="32"/>
        </w:rPr>
        <w:t>）其他需要记录的情况。</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w:t>
      </w:r>
      <w:r>
        <w:rPr>
          <w:rFonts w:ascii="仿宋" w:eastAsia="仿宋" w:hAnsi="仿宋" w:hint="eastAsia"/>
          <w:b/>
          <w:sz w:val="32"/>
          <w:szCs w:val="32"/>
        </w:rPr>
        <w:t>九</w:t>
      </w:r>
      <w:r>
        <w:rPr>
          <w:rFonts w:ascii="仿宋" w:eastAsia="仿宋" w:hAnsi="仿宋"/>
          <w:b/>
          <w:sz w:val="32"/>
          <w:szCs w:val="32"/>
        </w:rPr>
        <w:t xml:space="preserve">条 </w:t>
      </w:r>
      <w:r>
        <w:rPr>
          <w:rFonts w:ascii="仿宋_GB2312" w:eastAsia="仿宋_GB2312" w:cs="仿宋_GB2312"/>
          <w:sz w:val="32"/>
          <w:szCs w:val="32"/>
        </w:rPr>
        <w:t>审查与决定环节应当记录下列事项：</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（一）承办人的处理意见及事实理由、法律依据；</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（二）承办机构的处理意见；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（三）重大行政执法决定的法制审核和重大行政执法决定的集体讨论情况；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（四）审批决定意见；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（五）其他需要记录的情况。</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lastRenderedPageBreak/>
        <w:t xml:space="preserve">第十条 </w:t>
      </w:r>
      <w:r>
        <w:rPr>
          <w:rFonts w:ascii="仿宋_GB2312" w:eastAsia="仿宋_GB2312" w:cs="仿宋_GB2312"/>
          <w:sz w:val="32"/>
          <w:szCs w:val="32"/>
        </w:rPr>
        <w:t>送达与执行环节应当记录下列事项：</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（一）送达的时间、地点、方式及送达的情况；</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（二）当事人履行行政执法决定的情况，其中对于依法应责令改正的，应当记录核查情况；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（三）告知当事人行政救济途径的情况；</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（四）其他需要记录的情况。</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第十</w:t>
      </w:r>
      <w:r>
        <w:rPr>
          <w:rFonts w:ascii="仿宋" w:eastAsia="仿宋" w:hAnsi="仿宋" w:hint="eastAsia"/>
          <w:b/>
          <w:sz w:val="32"/>
          <w:szCs w:val="32"/>
        </w:rPr>
        <w:t>一</w:t>
      </w:r>
      <w:r>
        <w:rPr>
          <w:rFonts w:ascii="仿宋" w:eastAsia="仿宋" w:hAnsi="仿宋"/>
          <w:b/>
          <w:sz w:val="32"/>
          <w:szCs w:val="32"/>
        </w:rPr>
        <w:t>条</w:t>
      </w:r>
      <w:r>
        <w:rPr>
          <w:rFonts w:ascii="仿宋_GB2312" w:eastAsia="仿宋_GB2312" w:cs="仿宋_GB2312"/>
          <w:sz w:val="32"/>
          <w:szCs w:val="32"/>
        </w:rPr>
        <w:t xml:space="preserve"> 送达行政执法文书，应当根据不同情况记录以下事项：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（一）直接送达的，由送达人、受送达人或者符合法定条件的签收人在送达回证上签名或盖章；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（二）邮寄送达的，留存邮寄送达的付邮凭证和回执或者寄达查询记录；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hint="eastAsia"/>
          <w:sz w:val="32"/>
          <w:szCs w:val="32"/>
        </w:rPr>
        <w:t>（三）留置送达的，应当记录留置事由、留置地点和时间，由送达人和见证人签名或盖章；</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hint="eastAsia"/>
          <w:sz w:val="32"/>
          <w:szCs w:val="32"/>
        </w:rPr>
        <w:t>（四）公告送达的，留存书面公告并记录公告送达的原因和经过以及公告方式和载体。</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第十</w:t>
      </w:r>
      <w:r>
        <w:rPr>
          <w:rFonts w:ascii="仿宋" w:eastAsia="仿宋" w:hAnsi="仿宋" w:hint="eastAsia"/>
          <w:b/>
          <w:sz w:val="32"/>
          <w:szCs w:val="32"/>
        </w:rPr>
        <w:t>二</w:t>
      </w:r>
      <w:r>
        <w:rPr>
          <w:rFonts w:ascii="仿宋" w:eastAsia="仿宋" w:hAnsi="仿宋"/>
          <w:b/>
          <w:sz w:val="32"/>
          <w:szCs w:val="32"/>
        </w:rPr>
        <w:t>条</w:t>
      </w:r>
      <w:r>
        <w:rPr>
          <w:rFonts w:ascii="仿宋_GB2312" w:eastAsia="仿宋_GB2312" w:cs="仿宋_GB2312"/>
          <w:sz w:val="32"/>
          <w:szCs w:val="32"/>
        </w:rPr>
        <w:t xml:space="preserve"> 归档管理环节应当记录案件的结案归档情况。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第十</w:t>
      </w:r>
      <w:r>
        <w:rPr>
          <w:rFonts w:ascii="仿宋" w:eastAsia="仿宋" w:hAnsi="仿宋" w:hint="eastAsia"/>
          <w:b/>
          <w:sz w:val="32"/>
          <w:szCs w:val="32"/>
        </w:rPr>
        <w:t>三</w:t>
      </w:r>
      <w:r>
        <w:rPr>
          <w:rFonts w:ascii="仿宋" w:eastAsia="仿宋" w:hAnsi="仿宋"/>
          <w:b/>
          <w:sz w:val="32"/>
          <w:szCs w:val="32"/>
        </w:rPr>
        <w:t xml:space="preserve">条 </w:t>
      </w:r>
      <w:r>
        <w:rPr>
          <w:rFonts w:ascii="仿宋_GB2312" w:eastAsia="仿宋_GB2312" w:cs="仿宋_GB2312"/>
          <w:sz w:val="32"/>
          <w:szCs w:val="32"/>
        </w:rPr>
        <w:t xml:space="preserve">文字记录能够全面有效记录行政执法行为的，可以不进行音像记录。 </w:t>
      </w:r>
    </w:p>
    <w:p w:rsidR="00463354" w:rsidRDefault="00463354" w:rsidP="00463354">
      <w:pPr>
        <w:pStyle w:val="a5"/>
        <w:spacing w:before="0" w:beforeAutospacing="0" w:after="0" w:afterAutospacing="0" w:line="560" w:lineRule="exact"/>
        <w:ind w:firstLineChars="200" w:firstLine="640"/>
        <w:jc w:val="both"/>
        <w:rPr>
          <w:rFonts w:ascii="仿宋_GB2312" w:eastAsia="仿宋_GB2312" w:cs="仿宋_GB2312"/>
          <w:sz w:val="32"/>
          <w:szCs w:val="32"/>
        </w:rPr>
      </w:pPr>
      <w:r>
        <w:rPr>
          <w:rFonts w:ascii="仿宋_GB2312" w:eastAsia="仿宋_GB2312" w:cs="仿宋_GB2312"/>
          <w:sz w:val="32"/>
          <w:szCs w:val="32"/>
        </w:rPr>
        <w:t>调查取证、举行听证</w:t>
      </w:r>
      <w:r>
        <w:rPr>
          <w:rFonts w:ascii="仿宋_GB2312" w:eastAsia="仿宋_GB2312" w:cs="仿宋_GB2312" w:hint="eastAsia"/>
          <w:sz w:val="32"/>
          <w:szCs w:val="32"/>
        </w:rPr>
        <w:t>、留置送达</w:t>
      </w:r>
      <w:r>
        <w:rPr>
          <w:rFonts w:ascii="仿宋_GB2312" w:eastAsia="仿宋_GB2312" w:cs="仿宋_GB2312"/>
          <w:sz w:val="32"/>
          <w:szCs w:val="32"/>
        </w:rPr>
        <w:t xml:space="preserve">等容易引发争议的行政执法过程，根据实际情况进行音像记录。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第十</w:t>
      </w:r>
      <w:r>
        <w:rPr>
          <w:rFonts w:ascii="仿宋" w:eastAsia="仿宋" w:hAnsi="仿宋" w:hint="eastAsia"/>
          <w:b/>
          <w:sz w:val="32"/>
          <w:szCs w:val="32"/>
        </w:rPr>
        <w:t>四</w:t>
      </w:r>
      <w:r>
        <w:rPr>
          <w:rFonts w:ascii="仿宋" w:eastAsia="仿宋" w:hAnsi="仿宋"/>
          <w:b/>
          <w:sz w:val="32"/>
          <w:szCs w:val="32"/>
        </w:rPr>
        <w:t>条</w:t>
      </w:r>
      <w:r w:rsidRPr="00FC394C">
        <w:rPr>
          <w:rFonts w:ascii="仿宋" w:eastAsia="仿宋" w:hAnsi="仿宋" w:hint="eastAsia"/>
          <w:sz w:val="32"/>
          <w:szCs w:val="32"/>
        </w:rPr>
        <w:t xml:space="preserve"> 本</w:t>
      </w:r>
      <w:r w:rsidRPr="00FC394C">
        <w:rPr>
          <w:rFonts w:ascii="仿宋" w:eastAsia="仿宋" w:hAnsi="仿宋"/>
          <w:sz w:val="32"/>
          <w:szCs w:val="32"/>
        </w:rPr>
        <w:t>机关</w:t>
      </w:r>
      <w:r>
        <w:rPr>
          <w:rFonts w:ascii="仿宋" w:eastAsia="仿宋" w:hAnsi="仿宋" w:hint="eastAsia"/>
          <w:sz w:val="32"/>
          <w:szCs w:val="32"/>
        </w:rPr>
        <w:t>根据省厅相关</w:t>
      </w:r>
      <w:r>
        <w:rPr>
          <w:rFonts w:ascii="仿宋_GB2312" w:eastAsia="仿宋_GB2312" w:cs="仿宋_GB2312"/>
          <w:sz w:val="32"/>
          <w:szCs w:val="32"/>
        </w:rPr>
        <w:t>规定，编制行政执法全过程记录清单，明确音像记录的范围。</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lastRenderedPageBreak/>
        <w:t>第十</w:t>
      </w:r>
      <w:r>
        <w:rPr>
          <w:rFonts w:ascii="仿宋" w:eastAsia="仿宋" w:hAnsi="仿宋" w:hint="eastAsia"/>
          <w:b/>
          <w:sz w:val="32"/>
          <w:szCs w:val="32"/>
        </w:rPr>
        <w:t>五</w:t>
      </w:r>
      <w:r>
        <w:rPr>
          <w:rFonts w:ascii="仿宋" w:eastAsia="仿宋" w:hAnsi="仿宋"/>
          <w:b/>
          <w:sz w:val="32"/>
          <w:szCs w:val="32"/>
        </w:rPr>
        <w:t>条</w:t>
      </w:r>
      <w:r>
        <w:rPr>
          <w:rFonts w:ascii="仿宋_GB2312" w:eastAsia="仿宋_GB2312" w:cs="仿宋_GB2312"/>
          <w:sz w:val="32"/>
          <w:szCs w:val="32"/>
        </w:rPr>
        <w:t xml:space="preserve"> 进行音像记录时，应当自到达现场开展执法活动时开始，对执法过程进行全程不间断记录，直至执法活动结束时停止。因设备故障等客观原因而中止记录的，重新开始记录时应当对中断原因进行说明；确实无法继续记录的，应当立即向所属</w:t>
      </w:r>
      <w:r>
        <w:rPr>
          <w:rFonts w:ascii="仿宋_GB2312" w:eastAsia="仿宋_GB2312" w:cs="仿宋_GB2312" w:hint="eastAsia"/>
          <w:sz w:val="32"/>
          <w:szCs w:val="32"/>
        </w:rPr>
        <w:t>业务</w:t>
      </w:r>
      <w:r>
        <w:rPr>
          <w:rFonts w:ascii="仿宋_GB2312" w:eastAsia="仿宋_GB2312" w:cs="仿宋_GB2312"/>
          <w:sz w:val="32"/>
          <w:szCs w:val="32"/>
        </w:rPr>
        <w:t xml:space="preserve">部门负责人报告，并在事后书面说明情况。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第十</w:t>
      </w:r>
      <w:r>
        <w:rPr>
          <w:rFonts w:ascii="仿宋" w:eastAsia="仿宋" w:hAnsi="仿宋" w:hint="eastAsia"/>
          <w:b/>
          <w:sz w:val="32"/>
          <w:szCs w:val="32"/>
        </w:rPr>
        <w:t>六</w:t>
      </w:r>
      <w:r>
        <w:rPr>
          <w:rFonts w:ascii="仿宋" w:eastAsia="仿宋" w:hAnsi="仿宋"/>
          <w:b/>
          <w:sz w:val="32"/>
          <w:szCs w:val="32"/>
        </w:rPr>
        <w:t xml:space="preserve">条 </w:t>
      </w:r>
      <w:r>
        <w:rPr>
          <w:rFonts w:ascii="仿宋_GB2312" w:eastAsia="仿宋_GB2312" w:cs="仿宋_GB2312"/>
          <w:sz w:val="32"/>
          <w:szCs w:val="32"/>
        </w:rPr>
        <w:t xml:space="preserve">音像记录应当重点记录下列内容：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（一）执法现场环境；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（二）当事人、证人、第三人等现场有关人员的情况；</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（三）重要涉案物品及其主要特征，以及其他可以证明行政执法行为的证据； </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（四）执法人员对有关人员、财物采取措施的情况；</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（五）执法人员送达法律文书的情况；</w:t>
      </w:r>
    </w:p>
    <w:p w:rsidR="00463354" w:rsidRDefault="00463354" w:rsidP="007621D2">
      <w:pPr>
        <w:pStyle w:val="a5"/>
        <w:spacing w:before="0" w:beforeAutospacing="0" w:after="0" w:afterAutospacing="0" w:line="560" w:lineRule="exact"/>
        <w:ind w:firstLineChars="150" w:firstLine="480"/>
        <w:jc w:val="both"/>
        <w:rPr>
          <w:rFonts w:ascii="仿宋_GB2312" w:eastAsia="仿宋_GB2312" w:cs="仿宋_GB2312"/>
          <w:sz w:val="32"/>
          <w:szCs w:val="32"/>
        </w:rPr>
      </w:pPr>
      <w:r>
        <w:rPr>
          <w:rFonts w:ascii="仿宋_GB2312" w:eastAsia="仿宋_GB2312" w:cs="仿宋_GB2312"/>
          <w:sz w:val="32"/>
          <w:szCs w:val="32"/>
        </w:rPr>
        <w:t xml:space="preserve">（六）其他应当记录的重要内容。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第十</w:t>
      </w:r>
      <w:r>
        <w:rPr>
          <w:rFonts w:ascii="仿宋" w:eastAsia="仿宋" w:hAnsi="仿宋" w:hint="eastAsia"/>
          <w:b/>
          <w:sz w:val="32"/>
          <w:szCs w:val="32"/>
        </w:rPr>
        <w:t>七</w:t>
      </w:r>
      <w:r>
        <w:rPr>
          <w:rFonts w:ascii="仿宋" w:eastAsia="仿宋" w:hAnsi="仿宋"/>
          <w:b/>
          <w:sz w:val="32"/>
          <w:szCs w:val="32"/>
        </w:rPr>
        <w:t>条</w:t>
      </w:r>
      <w:r>
        <w:rPr>
          <w:rFonts w:ascii="仿宋_GB2312" w:eastAsia="仿宋_GB2312" w:cs="仿宋_GB2312"/>
          <w:sz w:val="32"/>
          <w:szCs w:val="32"/>
        </w:rPr>
        <w:t xml:space="preserve"> 音像记录制作完成后，行政执法人员应当在 24小时内按照要求将信息储存至指定的存储器，不得自行保管。</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w:t>
      </w:r>
      <w:r>
        <w:rPr>
          <w:rFonts w:ascii="仿宋" w:eastAsia="仿宋" w:hAnsi="仿宋" w:hint="eastAsia"/>
          <w:b/>
          <w:sz w:val="32"/>
          <w:szCs w:val="32"/>
        </w:rPr>
        <w:t>十八</w:t>
      </w:r>
      <w:r>
        <w:rPr>
          <w:rFonts w:ascii="仿宋" w:eastAsia="仿宋" w:hAnsi="仿宋"/>
          <w:b/>
          <w:sz w:val="32"/>
          <w:szCs w:val="32"/>
        </w:rPr>
        <w:t>条</w:t>
      </w:r>
      <w:r>
        <w:rPr>
          <w:rFonts w:ascii="仿宋_GB2312" w:eastAsia="仿宋_GB2312" w:cs="仿宋_GB2312"/>
          <w:sz w:val="32"/>
          <w:szCs w:val="32"/>
        </w:rPr>
        <w:t xml:space="preserve"> 任何</w:t>
      </w:r>
      <w:r>
        <w:rPr>
          <w:rFonts w:ascii="仿宋_GB2312" w:eastAsia="仿宋_GB2312" w:cs="仿宋_GB2312" w:hint="eastAsia"/>
          <w:sz w:val="32"/>
          <w:szCs w:val="32"/>
        </w:rPr>
        <w:t>执法承办机构</w:t>
      </w:r>
      <w:r>
        <w:rPr>
          <w:rFonts w:ascii="仿宋_GB2312" w:eastAsia="仿宋_GB2312" w:cs="仿宋_GB2312"/>
          <w:sz w:val="32"/>
          <w:szCs w:val="32"/>
        </w:rPr>
        <w:t>和个人不得剪接、删改行政执法原始音像资料，未经批准不得擅自对外提供或者通过互联网等传播渠道发布行政执法音像资料</w:t>
      </w:r>
      <w:r>
        <w:rPr>
          <w:rFonts w:ascii="仿宋_GB2312" w:eastAsia="仿宋_GB2312" w:cs="仿宋_GB2312" w:hint="eastAsia"/>
          <w:sz w:val="32"/>
          <w:szCs w:val="32"/>
        </w:rPr>
        <w:t>。</w:t>
      </w:r>
      <w:r>
        <w:rPr>
          <w:rFonts w:ascii="仿宋_GB2312" w:eastAsia="仿宋_GB2312" w:cs="仿宋_GB2312"/>
          <w:sz w:val="32"/>
          <w:szCs w:val="32"/>
        </w:rPr>
        <w:t>不得使用非涉密信息设备存储、处理涉及国家秘密的行政执法音像资料。</w:t>
      </w:r>
    </w:p>
    <w:p w:rsidR="00463354" w:rsidRDefault="00463354" w:rsidP="00463354">
      <w:pPr>
        <w:pStyle w:val="a5"/>
        <w:spacing w:before="0" w:beforeAutospacing="0" w:after="0" w:afterAutospacing="0" w:line="560" w:lineRule="exact"/>
        <w:ind w:firstLineChars="200" w:firstLine="640"/>
        <w:jc w:val="both"/>
        <w:rPr>
          <w:rFonts w:ascii="仿宋_GB2312" w:eastAsia="仿宋_GB2312" w:cs="仿宋_GB2312"/>
          <w:sz w:val="32"/>
          <w:szCs w:val="32"/>
        </w:rPr>
      </w:pPr>
      <w:r>
        <w:rPr>
          <w:rFonts w:ascii="仿宋_GB2312" w:eastAsia="仿宋_GB2312" w:cs="仿宋_GB2312" w:hint="eastAsia"/>
          <w:sz w:val="32"/>
          <w:szCs w:val="32"/>
        </w:rPr>
        <w:t>连续工作、异地执法或者在偏远、交通不便地区执法，确实无法及时移交存储资料的，应当在返回单位后 24 小时内按照要求将信息储存至指定的存储器。</w:t>
      </w:r>
    </w:p>
    <w:p w:rsidR="00463354" w:rsidRDefault="00463354" w:rsidP="00463354">
      <w:pPr>
        <w:pStyle w:val="a5"/>
        <w:spacing w:before="0" w:beforeAutospacing="0" w:after="0" w:afterAutospacing="0" w:line="560" w:lineRule="exact"/>
        <w:ind w:firstLineChars="200" w:firstLine="640"/>
        <w:jc w:val="both"/>
        <w:rPr>
          <w:rFonts w:ascii="仿宋_GB2312" w:eastAsia="仿宋_GB2312" w:cs="仿宋_GB2312"/>
          <w:sz w:val="32"/>
          <w:szCs w:val="32"/>
        </w:rPr>
      </w:pPr>
      <w:r>
        <w:rPr>
          <w:rFonts w:ascii="仿宋_GB2312" w:eastAsia="仿宋_GB2312" w:cs="仿宋_GB2312" w:hint="eastAsia"/>
          <w:sz w:val="32"/>
          <w:szCs w:val="32"/>
        </w:rPr>
        <w:lastRenderedPageBreak/>
        <w:t>信息存储过程中，发现信息有损坏、无法正常存储的，应当立即向所属业务部门负责人报告，并将书面说明存档。</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w:t>
      </w:r>
      <w:r>
        <w:rPr>
          <w:rFonts w:ascii="仿宋" w:eastAsia="仿宋" w:hAnsi="仿宋" w:hint="eastAsia"/>
          <w:b/>
          <w:sz w:val="32"/>
          <w:szCs w:val="32"/>
        </w:rPr>
        <w:t>十九</w:t>
      </w:r>
      <w:r>
        <w:rPr>
          <w:rFonts w:ascii="仿宋" w:eastAsia="仿宋" w:hAnsi="仿宋"/>
          <w:b/>
          <w:sz w:val="32"/>
          <w:szCs w:val="32"/>
        </w:rPr>
        <w:t>条</w:t>
      </w:r>
      <w:r>
        <w:rPr>
          <w:rFonts w:ascii="仿宋" w:eastAsia="仿宋" w:hAnsi="仿宋" w:hint="eastAsia"/>
          <w:b/>
          <w:sz w:val="32"/>
          <w:szCs w:val="32"/>
        </w:rPr>
        <w:t xml:space="preserve"> </w:t>
      </w:r>
      <w:r>
        <w:rPr>
          <w:rFonts w:ascii="仿宋_GB2312" w:eastAsia="仿宋_GB2312" w:cs="仿宋_GB2312" w:hint="eastAsia"/>
          <w:sz w:val="32"/>
          <w:szCs w:val="32"/>
        </w:rPr>
        <w:t>根据</w:t>
      </w:r>
      <w:r>
        <w:rPr>
          <w:rFonts w:ascii="仿宋_GB2312" w:eastAsia="仿宋_GB2312" w:cs="仿宋_GB2312"/>
          <w:sz w:val="32"/>
          <w:szCs w:val="32"/>
        </w:rPr>
        <w:t xml:space="preserve">省厅相关规定，建立健全行政执法全过程记录资料的管理与使用制度，确定归档、保存方式及期限，明确专门人员负责记录资料的归档、保存和使用。 </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hint="eastAsia"/>
          <w:b/>
          <w:sz w:val="32"/>
          <w:szCs w:val="32"/>
        </w:rPr>
        <w:t xml:space="preserve">第二十条 </w:t>
      </w:r>
      <w:r>
        <w:rPr>
          <w:rFonts w:ascii="仿宋_GB2312" w:eastAsia="仿宋_GB2312" w:cs="仿宋_GB2312" w:hint="eastAsia"/>
          <w:sz w:val="32"/>
          <w:szCs w:val="32"/>
        </w:rPr>
        <w:t>因工作需要，超出本人权限调阅、复制行政执法音像资料的，应当经采集管理资料的部门负责人批准。</w:t>
      </w:r>
    </w:p>
    <w:p w:rsidR="00463354" w:rsidRDefault="00463354" w:rsidP="00463354">
      <w:pPr>
        <w:pStyle w:val="a5"/>
        <w:spacing w:before="0" w:beforeAutospacing="0" w:after="0" w:afterAutospacing="0" w:line="560" w:lineRule="exact"/>
        <w:ind w:firstLineChars="200" w:firstLine="643"/>
        <w:jc w:val="both"/>
        <w:rPr>
          <w:rFonts w:ascii="仿宋_GB2312" w:eastAsia="仿宋_GB2312" w:cs="仿宋_GB2312"/>
          <w:sz w:val="32"/>
          <w:szCs w:val="32"/>
        </w:rPr>
      </w:pPr>
      <w:r>
        <w:rPr>
          <w:rFonts w:ascii="仿宋" w:eastAsia="仿宋" w:hAnsi="仿宋"/>
          <w:b/>
          <w:sz w:val="32"/>
          <w:szCs w:val="32"/>
        </w:rPr>
        <w:t>第二十</w:t>
      </w:r>
      <w:r>
        <w:rPr>
          <w:rFonts w:ascii="仿宋" w:eastAsia="仿宋" w:hAnsi="仿宋" w:hint="eastAsia"/>
          <w:b/>
          <w:sz w:val="32"/>
          <w:szCs w:val="32"/>
        </w:rPr>
        <w:t>一</w:t>
      </w:r>
      <w:r>
        <w:rPr>
          <w:rFonts w:ascii="仿宋" w:eastAsia="仿宋" w:hAnsi="仿宋"/>
          <w:b/>
          <w:sz w:val="32"/>
          <w:szCs w:val="32"/>
        </w:rPr>
        <w:t>条</w:t>
      </w:r>
      <w:r w:rsidR="001B5A8C">
        <w:rPr>
          <w:rFonts w:ascii="仿宋_GB2312" w:eastAsia="仿宋_GB2312" w:cs="仿宋_GB2312" w:hint="eastAsia"/>
          <w:sz w:val="32"/>
          <w:szCs w:val="32"/>
        </w:rPr>
        <w:t xml:space="preserve"> </w:t>
      </w:r>
      <w:r>
        <w:rPr>
          <w:rFonts w:ascii="仿宋_GB2312" w:eastAsia="仿宋_GB2312" w:cs="仿宋_GB2312" w:hint="eastAsia"/>
          <w:sz w:val="32"/>
          <w:szCs w:val="32"/>
        </w:rPr>
        <w:t>市局</w:t>
      </w:r>
      <w:r>
        <w:rPr>
          <w:rFonts w:ascii="仿宋_GB2312" w:eastAsia="仿宋_GB2312" w:cs="仿宋_GB2312"/>
          <w:sz w:val="32"/>
          <w:szCs w:val="32"/>
        </w:rPr>
        <w:t>建立健全行政执法案卷标准和管理制度，定期组织开展行政执法案卷</w:t>
      </w:r>
      <w:r>
        <w:rPr>
          <w:rFonts w:ascii="仿宋_GB2312" w:eastAsia="仿宋_GB2312" w:cs="仿宋_GB2312" w:hint="eastAsia"/>
          <w:sz w:val="32"/>
          <w:szCs w:val="32"/>
        </w:rPr>
        <w:t>评查</w:t>
      </w:r>
      <w:r>
        <w:rPr>
          <w:rFonts w:ascii="仿宋_GB2312" w:eastAsia="仿宋_GB2312" w:cs="仿宋_GB2312"/>
          <w:sz w:val="32"/>
          <w:szCs w:val="32"/>
        </w:rPr>
        <w:t>活动。</w:t>
      </w:r>
    </w:p>
    <w:p w:rsidR="00853293" w:rsidRDefault="00463354" w:rsidP="00853293">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第二十</w:t>
      </w:r>
      <w:r>
        <w:rPr>
          <w:rFonts w:ascii="仿宋" w:eastAsia="仿宋" w:hAnsi="仿宋" w:hint="eastAsia"/>
          <w:b/>
          <w:sz w:val="32"/>
          <w:szCs w:val="32"/>
        </w:rPr>
        <w:t>二</w:t>
      </w:r>
      <w:r>
        <w:rPr>
          <w:rFonts w:ascii="仿宋" w:eastAsia="仿宋" w:hAnsi="仿宋"/>
          <w:b/>
          <w:sz w:val="32"/>
          <w:szCs w:val="32"/>
        </w:rPr>
        <w:t>条</w:t>
      </w:r>
      <w:r w:rsidR="001B5A8C">
        <w:rPr>
          <w:rFonts w:ascii="仿宋" w:eastAsia="仿宋" w:hAnsi="仿宋" w:hint="eastAsia"/>
          <w:b/>
          <w:sz w:val="32"/>
          <w:szCs w:val="32"/>
        </w:rPr>
        <w:t xml:space="preserve"> </w:t>
      </w:r>
      <w:r w:rsidR="00853293">
        <w:rPr>
          <w:rFonts w:ascii="仿宋" w:eastAsia="仿宋" w:hAnsi="仿宋"/>
          <w:sz w:val="32"/>
          <w:szCs w:val="32"/>
        </w:rPr>
        <w:t>本办法自</w:t>
      </w:r>
      <w:r w:rsidR="00853293">
        <w:rPr>
          <w:rFonts w:ascii="仿宋" w:eastAsia="仿宋" w:hAnsi="仿宋" w:hint="eastAsia"/>
          <w:sz w:val="32"/>
          <w:szCs w:val="32"/>
        </w:rPr>
        <w:t>印发之</w:t>
      </w:r>
      <w:r w:rsidR="00853293">
        <w:rPr>
          <w:rFonts w:ascii="仿宋" w:eastAsia="仿宋" w:hAnsi="仿宋"/>
          <w:sz w:val="32"/>
          <w:szCs w:val="32"/>
        </w:rPr>
        <w:t>日起</w:t>
      </w:r>
      <w:r w:rsidR="00853293">
        <w:rPr>
          <w:rFonts w:ascii="仿宋" w:eastAsia="仿宋" w:hAnsi="仿宋" w:hint="eastAsia"/>
          <w:sz w:val="32"/>
          <w:szCs w:val="32"/>
        </w:rPr>
        <w:t>施行</w:t>
      </w:r>
      <w:r w:rsidR="00853293">
        <w:rPr>
          <w:rFonts w:ascii="仿宋" w:eastAsia="仿宋" w:hAnsi="仿宋"/>
          <w:sz w:val="32"/>
          <w:szCs w:val="32"/>
        </w:rPr>
        <w:t>。</w:t>
      </w:r>
    </w:p>
    <w:p w:rsidR="00463354" w:rsidRPr="00853293" w:rsidRDefault="00463354" w:rsidP="00853293">
      <w:pPr>
        <w:pStyle w:val="a5"/>
        <w:spacing w:before="0" w:beforeAutospacing="0" w:after="0" w:afterAutospacing="0" w:line="560" w:lineRule="exact"/>
        <w:ind w:firstLineChars="200" w:firstLine="640"/>
        <w:jc w:val="both"/>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ind w:firstLineChars="200" w:firstLine="640"/>
        <w:rPr>
          <w:rFonts w:ascii="仿宋_GB2312" w:eastAsia="仿宋_GB2312" w:cs="仿宋_GB2312"/>
          <w:sz w:val="32"/>
          <w:szCs w:val="32"/>
        </w:rPr>
      </w:pPr>
    </w:p>
    <w:p w:rsidR="00463354" w:rsidRDefault="00463354" w:rsidP="00463354">
      <w:pPr>
        <w:pStyle w:val="a5"/>
        <w:spacing w:before="0" w:beforeAutospacing="0" w:after="0" w:afterAutospacing="0" w:line="560" w:lineRule="exact"/>
        <w:rPr>
          <w:rFonts w:ascii="仿宋_GB2312" w:eastAsia="仿宋_GB2312" w:cs="仿宋_GB2312"/>
          <w:sz w:val="32"/>
          <w:szCs w:val="32"/>
        </w:rPr>
      </w:pPr>
    </w:p>
    <w:p w:rsidR="00463354" w:rsidRPr="0092079B" w:rsidRDefault="00463354" w:rsidP="00463354">
      <w:pPr>
        <w:pStyle w:val="a5"/>
        <w:spacing w:before="0" w:beforeAutospacing="0" w:after="0" w:afterAutospacing="0" w:line="560" w:lineRule="exact"/>
        <w:jc w:val="center"/>
        <w:rPr>
          <w:rFonts w:ascii="方正小标宋简体" w:eastAsia="方正小标宋简体" w:hAnsiTheme="majorEastAsia"/>
          <w:sz w:val="44"/>
          <w:szCs w:val="44"/>
        </w:rPr>
      </w:pPr>
      <w:r w:rsidRPr="0092079B">
        <w:rPr>
          <w:rFonts w:ascii="方正小标宋简体" w:eastAsia="方正小标宋简体" w:hAnsiTheme="majorEastAsia" w:hint="eastAsia"/>
          <w:sz w:val="44"/>
          <w:szCs w:val="44"/>
        </w:rPr>
        <w:t>无锡市司法局</w:t>
      </w:r>
      <w:r w:rsidRPr="0092079B">
        <w:rPr>
          <w:rFonts w:ascii="方正小标宋简体" w:eastAsia="方正小标宋简体" w:hAnsiTheme="majorEastAsia"/>
          <w:sz w:val="44"/>
          <w:szCs w:val="44"/>
        </w:rPr>
        <w:t>重大行政执法决定</w:t>
      </w:r>
    </w:p>
    <w:p w:rsidR="00463354" w:rsidRPr="0092079B" w:rsidRDefault="00463354" w:rsidP="00463354">
      <w:pPr>
        <w:pStyle w:val="a5"/>
        <w:spacing w:before="0" w:beforeAutospacing="0" w:after="0" w:afterAutospacing="0" w:line="560" w:lineRule="exact"/>
        <w:jc w:val="center"/>
        <w:rPr>
          <w:rFonts w:ascii="方正小标宋简体" w:eastAsia="方正小标宋简体" w:hAnsiTheme="majorEastAsia"/>
          <w:sz w:val="44"/>
          <w:szCs w:val="44"/>
        </w:rPr>
      </w:pPr>
      <w:r w:rsidRPr="0092079B">
        <w:rPr>
          <w:rFonts w:ascii="方正小标宋简体" w:eastAsia="方正小标宋简体" w:hAnsiTheme="majorEastAsia"/>
          <w:sz w:val="44"/>
          <w:szCs w:val="44"/>
        </w:rPr>
        <w:t>法制审核办法</w:t>
      </w:r>
      <w:r w:rsidRPr="0092079B">
        <w:rPr>
          <w:rFonts w:ascii="方正小标宋简体" w:eastAsia="方正小标宋简体" w:hAnsiTheme="majorEastAsia" w:hint="eastAsia"/>
          <w:sz w:val="44"/>
          <w:szCs w:val="44"/>
        </w:rPr>
        <w:t>（试行）</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b/>
          <w:sz w:val="32"/>
          <w:szCs w:val="32"/>
        </w:rPr>
      </w:pP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第一条</w:t>
      </w:r>
      <w:r>
        <w:rPr>
          <w:rFonts w:ascii="仿宋" w:eastAsia="仿宋" w:hAnsi="仿宋" w:hint="eastAsia"/>
          <w:b/>
          <w:sz w:val="32"/>
          <w:szCs w:val="32"/>
        </w:rPr>
        <w:t xml:space="preserve"> </w:t>
      </w:r>
      <w:r>
        <w:rPr>
          <w:rFonts w:ascii="仿宋" w:eastAsia="仿宋" w:hAnsi="仿宋"/>
          <w:sz w:val="32"/>
          <w:szCs w:val="32"/>
        </w:rPr>
        <w:t>为规范重大行政执法决定法制审核行为，加强行政执法监督，根据</w:t>
      </w:r>
      <w:r>
        <w:rPr>
          <w:rFonts w:ascii="仿宋" w:eastAsia="仿宋" w:hAnsi="仿宋" w:hint="eastAsia"/>
          <w:sz w:val="32"/>
          <w:szCs w:val="32"/>
        </w:rPr>
        <w:t>《</w:t>
      </w:r>
      <w:r>
        <w:rPr>
          <w:rFonts w:ascii="仿宋" w:eastAsia="仿宋" w:hAnsi="仿宋"/>
          <w:sz w:val="32"/>
          <w:szCs w:val="32"/>
        </w:rPr>
        <w:t>江苏省重大行政执法决定法制审核办法</w:t>
      </w:r>
      <w:r>
        <w:rPr>
          <w:rFonts w:ascii="仿宋" w:eastAsia="仿宋" w:hAnsi="仿宋" w:hint="eastAsia"/>
          <w:sz w:val="32"/>
          <w:szCs w:val="32"/>
        </w:rPr>
        <w:t>》《</w:t>
      </w:r>
      <w:r>
        <w:rPr>
          <w:rFonts w:ascii="仿宋" w:eastAsia="仿宋" w:hAnsi="仿宋"/>
          <w:sz w:val="32"/>
          <w:szCs w:val="32"/>
        </w:rPr>
        <w:t>无锡市全面推行行政执法公示制度执法全过程记录制度重大执法决定法制审核制度实施方案</w:t>
      </w:r>
      <w:r>
        <w:rPr>
          <w:rFonts w:ascii="仿宋" w:eastAsia="仿宋" w:hAnsi="仿宋" w:hint="eastAsia"/>
          <w:sz w:val="32"/>
          <w:szCs w:val="32"/>
        </w:rPr>
        <w:t>》</w:t>
      </w:r>
      <w:r>
        <w:rPr>
          <w:rFonts w:ascii="仿宋" w:eastAsia="仿宋" w:hAnsi="仿宋"/>
          <w:sz w:val="32"/>
          <w:szCs w:val="32"/>
        </w:rPr>
        <w:t>等规定，结合本</w:t>
      </w:r>
      <w:r>
        <w:rPr>
          <w:rFonts w:ascii="仿宋" w:eastAsia="仿宋" w:hAnsi="仿宋" w:hint="eastAsia"/>
          <w:sz w:val="32"/>
          <w:szCs w:val="32"/>
        </w:rPr>
        <w:t>机关</w:t>
      </w:r>
      <w:r>
        <w:rPr>
          <w:rFonts w:ascii="仿宋" w:eastAsia="仿宋" w:hAnsi="仿宋"/>
          <w:sz w:val="32"/>
          <w:szCs w:val="32"/>
        </w:rPr>
        <w:t xml:space="preserve">实际，制定本办法。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第二条</w:t>
      </w:r>
      <w:r>
        <w:rPr>
          <w:rFonts w:ascii="仿宋" w:eastAsia="仿宋" w:hAnsi="仿宋" w:hint="eastAsia"/>
          <w:b/>
          <w:sz w:val="32"/>
          <w:szCs w:val="32"/>
        </w:rPr>
        <w:t xml:space="preserve"> </w:t>
      </w:r>
      <w:r>
        <w:rPr>
          <w:rFonts w:ascii="仿宋" w:eastAsia="仿宋" w:hAnsi="仿宋" w:hint="eastAsia"/>
          <w:sz w:val="32"/>
          <w:szCs w:val="32"/>
        </w:rPr>
        <w:t>无锡市司法局（以下简称“市局”）</w:t>
      </w:r>
      <w:r>
        <w:rPr>
          <w:rFonts w:ascii="仿宋" w:eastAsia="仿宋" w:hAnsi="仿宋"/>
          <w:sz w:val="32"/>
          <w:szCs w:val="32"/>
        </w:rPr>
        <w:t>对</w:t>
      </w:r>
      <w:r>
        <w:rPr>
          <w:rFonts w:ascii="仿宋" w:eastAsia="仿宋" w:hAnsi="仿宋" w:hint="eastAsia"/>
          <w:sz w:val="32"/>
          <w:szCs w:val="32"/>
        </w:rPr>
        <w:t>本机关</w:t>
      </w:r>
      <w:r>
        <w:rPr>
          <w:rFonts w:ascii="仿宋" w:eastAsia="仿宋" w:hAnsi="仿宋"/>
          <w:sz w:val="32"/>
          <w:szCs w:val="32"/>
        </w:rPr>
        <w:t xml:space="preserve">重大行政处罚、行政许可等行政执法决定进行法制审核，适用本办法。法律、法规、规章另有规定的，从其规定。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 xml:space="preserve">第三条 </w:t>
      </w:r>
      <w:r>
        <w:rPr>
          <w:rFonts w:ascii="仿宋" w:eastAsia="仿宋" w:hAnsi="仿宋"/>
          <w:sz w:val="32"/>
          <w:szCs w:val="32"/>
        </w:rPr>
        <w:t>重大行政执法决定法制审核，是指行政执法机关在作出重大行政执法决定之前，由承担法制审核工作的机构对其合法性进行审核的活动。</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hint="eastAsia"/>
          <w:sz w:val="32"/>
          <w:szCs w:val="32"/>
        </w:rPr>
        <w:t>市局法制机构负责对本机关作出的重大行政执法行为进行合法性审核。</w:t>
      </w:r>
    </w:p>
    <w:p w:rsidR="00463354" w:rsidRPr="00A620D2"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w:t>
      </w:r>
      <w:r>
        <w:rPr>
          <w:rFonts w:ascii="仿宋" w:eastAsia="仿宋" w:hAnsi="仿宋" w:hint="eastAsia"/>
          <w:b/>
          <w:sz w:val="32"/>
          <w:szCs w:val="32"/>
        </w:rPr>
        <w:t>四</w:t>
      </w:r>
      <w:r>
        <w:rPr>
          <w:rFonts w:ascii="仿宋" w:eastAsia="仿宋" w:hAnsi="仿宋"/>
          <w:b/>
          <w:sz w:val="32"/>
          <w:szCs w:val="32"/>
        </w:rPr>
        <w:t>条</w:t>
      </w:r>
      <w:r>
        <w:rPr>
          <w:rFonts w:ascii="仿宋" w:eastAsia="仿宋" w:hAnsi="仿宋" w:hint="eastAsia"/>
          <w:b/>
          <w:sz w:val="32"/>
          <w:szCs w:val="32"/>
        </w:rPr>
        <w:t xml:space="preserve"> </w:t>
      </w:r>
      <w:r w:rsidRPr="00A620D2">
        <w:rPr>
          <w:rFonts w:ascii="仿宋" w:eastAsia="仿宋" w:hAnsi="仿宋" w:hint="eastAsia"/>
          <w:sz w:val="32"/>
          <w:szCs w:val="32"/>
        </w:rPr>
        <w:t>重大</w:t>
      </w:r>
      <w:r w:rsidRPr="00A620D2">
        <w:rPr>
          <w:rFonts w:ascii="仿宋" w:eastAsia="仿宋" w:hAnsi="仿宋"/>
          <w:sz w:val="32"/>
          <w:szCs w:val="32"/>
        </w:rPr>
        <w:t>行政执法</w:t>
      </w:r>
      <w:r w:rsidRPr="00A620D2">
        <w:rPr>
          <w:rFonts w:ascii="仿宋" w:eastAsia="仿宋" w:hAnsi="仿宋" w:hint="eastAsia"/>
          <w:sz w:val="32"/>
          <w:szCs w:val="32"/>
        </w:rPr>
        <w:t>决定</w:t>
      </w:r>
      <w:r w:rsidRPr="00A620D2">
        <w:rPr>
          <w:rFonts w:ascii="仿宋" w:eastAsia="仿宋" w:hAnsi="仿宋"/>
          <w:sz w:val="32"/>
          <w:szCs w:val="32"/>
        </w:rPr>
        <w:t>法制审核应当遵循公平、</w:t>
      </w:r>
      <w:r w:rsidRPr="00A620D2">
        <w:rPr>
          <w:rFonts w:ascii="仿宋" w:eastAsia="仿宋" w:hAnsi="仿宋" w:hint="eastAsia"/>
          <w:sz w:val="32"/>
          <w:szCs w:val="32"/>
        </w:rPr>
        <w:t>公正</w:t>
      </w:r>
      <w:r w:rsidRPr="00A620D2">
        <w:rPr>
          <w:rFonts w:ascii="仿宋" w:eastAsia="仿宋" w:hAnsi="仿宋"/>
          <w:sz w:val="32"/>
          <w:szCs w:val="32"/>
        </w:rPr>
        <w:t>、合法、规范的原则。</w:t>
      </w:r>
    </w:p>
    <w:p w:rsidR="00463354" w:rsidRDefault="00463354" w:rsidP="00463354">
      <w:pPr>
        <w:snapToGrid w:val="0"/>
        <w:spacing w:line="560" w:lineRule="exact"/>
        <w:ind w:firstLineChars="200" w:firstLine="643"/>
        <w:rPr>
          <w:rFonts w:ascii="仿宋" w:eastAsia="仿宋" w:hAnsi="仿宋" w:cs="宋体"/>
          <w:kern w:val="0"/>
        </w:rPr>
      </w:pPr>
      <w:r>
        <w:rPr>
          <w:rFonts w:ascii="仿宋" w:eastAsia="仿宋" w:hAnsi="仿宋" w:cs="宋体"/>
          <w:b/>
          <w:kern w:val="0"/>
        </w:rPr>
        <w:t>第</w:t>
      </w:r>
      <w:r>
        <w:rPr>
          <w:rFonts w:ascii="仿宋" w:eastAsia="仿宋" w:hAnsi="仿宋" w:cs="宋体" w:hint="eastAsia"/>
          <w:b/>
          <w:kern w:val="0"/>
        </w:rPr>
        <w:t>五</w:t>
      </w:r>
      <w:r>
        <w:rPr>
          <w:rFonts w:ascii="仿宋" w:eastAsia="仿宋" w:hAnsi="仿宋" w:cs="宋体"/>
          <w:b/>
          <w:kern w:val="0"/>
        </w:rPr>
        <w:t>条</w:t>
      </w:r>
      <w:r w:rsidRPr="00A620D2">
        <w:rPr>
          <w:rFonts w:ascii="仿宋" w:eastAsia="仿宋" w:hAnsi="仿宋" w:cs="宋体" w:hint="eastAsia"/>
          <w:kern w:val="0"/>
        </w:rPr>
        <w:t xml:space="preserve"> 本</w:t>
      </w:r>
      <w:r w:rsidRPr="00A620D2">
        <w:rPr>
          <w:rFonts w:ascii="仿宋" w:eastAsia="仿宋" w:hAnsi="仿宋" w:cs="宋体"/>
          <w:kern w:val="0"/>
        </w:rPr>
        <w:t>机关</w:t>
      </w:r>
      <w:r>
        <w:rPr>
          <w:rFonts w:ascii="仿宋" w:eastAsia="仿宋" w:hAnsi="仿宋" w:cs="宋体" w:hint="eastAsia"/>
          <w:kern w:val="0"/>
        </w:rPr>
        <w:t>重大行政处罚包括：</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（一）责令停业整顿或停止执业；</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（二）对个人处以2000元以上罚款，对机构处以5000元以上罚款；</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（三）没收违法所得或非法财产的价值数额相当于本条第（二）项规定；</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（四）经过听证程序的行政处罚决定；</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（五）社会关注度高的行政处罚决定。</w:t>
      </w:r>
    </w:p>
    <w:p w:rsidR="00463354" w:rsidRDefault="00463354" w:rsidP="00463354">
      <w:pPr>
        <w:snapToGrid w:val="0"/>
        <w:spacing w:line="560" w:lineRule="exact"/>
        <w:ind w:firstLineChars="200" w:firstLine="643"/>
        <w:rPr>
          <w:rFonts w:ascii="仿宋" w:eastAsia="仿宋" w:hAnsi="仿宋" w:cs="宋体"/>
          <w:kern w:val="0"/>
        </w:rPr>
      </w:pPr>
      <w:r>
        <w:rPr>
          <w:rFonts w:ascii="仿宋" w:eastAsia="仿宋" w:hAnsi="仿宋" w:cs="宋体" w:hint="eastAsia"/>
          <w:b/>
          <w:kern w:val="0"/>
        </w:rPr>
        <w:lastRenderedPageBreak/>
        <w:t xml:space="preserve">第六条 </w:t>
      </w:r>
      <w:r w:rsidRPr="00A620D2">
        <w:rPr>
          <w:rFonts w:ascii="仿宋" w:eastAsia="仿宋" w:hAnsi="仿宋" w:cs="宋体" w:hint="eastAsia"/>
          <w:kern w:val="0"/>
        </w:rPr>
        <w:t>本</w:t>
      </w:r>
      <w:r w:rsidRPr="00A620D2">
        <w:rPr>
          <w:rFonts w:ascii="仿宋" w:eastAsia="仿宋" w:hAnsi="仿宋" w:cs="宋体"/>
          <w:kern w:val="0"/>
        </w:rPr>
        <w:t>机关</w:t>
      </w:r>
      <w:r>
        <w:rPr>
          <w:rFonts w:ascii="仿宋" w:eastAsia="仿宋" w:hAnsi="仿宋" w:cs="宋体" w:hint="eastAsia"/>
          <w:kern w:val="0"/>
        </w:rPr>
        <w:t>重大行政许可包括：</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（一）法律、法规、规章规定应当举行听证后作出决定的行政许可；</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（二）申请人、利害关系人提出听证申请，并由司法行政机关组织听证的行政许可；</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（三）申请人或利害关系人对行政许可事项提出异议的；</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hint="eastAsia"/>
          <w:kern w:val="0"/>
        </w:rPr>
        <w:t>（四）经本机关负责人批准延长办理期限的行政许可。</w:t>
      </w:r>
    </w:p>
    <w:p w:rsidR="00463354" w:rsidRDefault="00463354" w:rsidP="00463354">
      <w:pPr>
        <w:pStyle w:val="a5"/>
        <w:spacing w:before="0" w:beforeAutospacing="0" w:after="0" w:afterAutospacing="0" w:line="560" w:lineRule="exact"/>
        <w:ind w:firstLineChars="200" w:firstLine="643"/>
        <w:jc w:val="both"/>
        <w:rPr>
          <w:rFonts w:ascii="ABCDEE+方正黑体_GBK" w:eastAsia="ABCDEE+方正黑体_GBK"/>
          <w:sz w:val="32"/>
          <w:szCs w:val="32"/>
        </w:rPr>
      </w:pPr>
      <w:r>
        <w:rPr>
          <w:rFonts w:ascii="仿宋" w:eastAsia="仿宋" w:hAnsi="仿宋"/>
          <w:b/>
          <w:sz w:val="32"/>
          <w:szCs w:val="32"/>
        </w:rPr>
        <w:t>第</w:t>
      </w:r>
      <w:r>
        <w:rPr>
          <w:rFonts w:ascii="仿宋" w:eastAsia="仿宋" w:hAnsi="仿宋" w:hint="eastAsia"/>
          <w:b/>
          <w:sz w:val="32"/>
          <w:szCs w:val="32"/>
        </w:rPr>
        <w:t>七</w:t>
      </w:r>
      <w:r>
        <w:rPr>
          <w:rFonts w:ascii="仿宋" w:eastAsia="仿宋" w:hAnsi="仿宋"/>
          <w:b/>
          <w:sz w:val="32"/>
          <w:szCs w:val="32"/>
        </w:rPr>
        <w:t>条</w:t>
      </w:r>
      <w:r>
        <w:rPr>
          <w:rFonts w:ascii="ABCDEE+方正黑体_GBK" w:eastAsia="ABCDEE+方正黑体_GBK" w:hint="eastAsia"/>
          <w:sz w:val="32"/>
          <w:szCs w:val="32"/>
        </w:rPr>
        <w:t xml:space="preserve"> </w:t>
      </w:r>
      <w:r>
        <w:rPr>
          <w:rFonts w:ascii="仿宋" w:eastAsia="仿宋" w:hAnsi="仿宋" w:hint="eastAsia"/>
          <w:sz w:val="32"/>
          <w:szCs w:val="32"/>
        </w:rPr>
        <w:t>市局具体负责行政执法工作的机构（以下简称“执法承办机构”）</w:t>
      </w:r>
      <w:r>
        <w:rPr>
          <w:rFonts w:ascii="仿宋" w:eastAsia="仿宋" w:hAnsi="仿宋"/>
          <w:sz w:val="32"/>
          <w:szCs w:val="32"/>
        </w:rPr>
        <w:t>应当在重大行政执法事项调查取证完毕提出处理意见后，送</w:t>
      </w:r>
      <w:r>
        <w:rPr>
          <w:rFonts w:ascii="仿宋" w:eastAsia="仿宋" w:hAnsi="仿宋" w:hint="eastAsia"/>
          <w:sz w:val="32"/>
          <w:szCs w:val="32"/>
        </w:rPr>
        <w:t>市局法制机构</w:t>
      </w:r>
      <w:r>
        <w:rPr>
          <w:rFonts w:ascii="仿宋" w:eastAsia="仿宋" w:hAnsi="仿宋"/>
          <w:sz w:val="32"/>
          <w:szCs w:val="32"/>
        </w:rPr>
        <w:t>进行法制审核。通过法制审核后，提交本机关负责人集体讨论决定。</w:t>
      </w:r>
    </w:p>
    <w:p w:rsidR="00463354" w:rsidRDefault="00463354" w:rsidP="00463354">
      <w:pPr>
        <w:snapToGrid w:val="0"/>
        <w:spacing w:line="560" w:lineRule="exact"/>
        <w:ind w:firstLineChars="200" w:firstLine="643"/>
        <w:rPr>
          <w:rFonts w:ascii="仿宋" w:eastAsia="仿宋" w:hAnsi="仿宋" w:cs="宋体"/>
          <w:kern w:val="0"/>
        </w:rPr>
      </w:pPr>
      <w:r>
        <w:rPr>
          <w:rFonts w:ascii="仿宋" w:eastAsia="仿宋" w:hAnsi="仿宋" w:cs="宋体"/>
          <w:b/>
          <w:kern w:val="0"/>
        </w:rPr>
        <w:t>第</w:t>
      </w:r>
      <w:r>
        <w:rPr>
          <w:rFonts w:ascii="仿宋" w:eastAsia="仿宋" w:hAnsi="仿宋" w:cs="宋体" w:hint="eastAsia"/>
          <w:b/>
          <w:kern w:val="0"/>
        </w:rPr>
        <w:t>八</w:t>
      </w:r>
      <w:r>
        <w:rPr>
          <w:rFonts w:ascii="仿宋" w:eastAsia="仿宋" w:hAnsi="仿宋" w:cs="宋体"/>
          <w:b/>
          <w:kern w:val="0"/>
        </w:rPr>
        <w:t>条</w:t>
      </w:r>
      <w:r>
        <w:rPr>
          <w:rFonts w:ascii="ABCDEE+方正黑体_GBK" w:eastAsia="ABCDEE+方正黑体_GBK" w:hint="eastAsia"/>
        </w:rPr>
        <w:t xml:space="preserve"> </w:t>
      </w:r>
      <w:r>
        <w:rPr>
          <w:rFonts w:ascii="仿宋" w:eastAsia="仿宋" w:hAnsi="仿宋" w:cs="宋体"/>
          <w:kern w:val="0"/>
        </w:rPr>
        <w:t xml:space="preserve">执法承办机构在送法制审核时应当提交以下材料： </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kern w:val="0"/>
        </w:rPr>
        <w:t>（一）重大行政执法决定法制审核送审函；</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kern w:val="0"/>
        </w:rPr>
        <w:t xml:space="preserve">（二）拟制的行政执法文书，相关事实、法律依据、行政执法自由裁量基准；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（三）相关证据；</w:t>
      </w:r>
    </w:p>
    <w:p w:rsidR="00463354" w:rsidRDefault="00463354" w:rsidP="007621D2">
      <w:pPr>
        <w:pStyle w:val="a5"/>
        <w:spacing w:before="0" w:beforeAutospacing="0" w:after="0" w:afterAutospacing="0" w:line="560" w:lineRule="exact"/>
        <w:ind w:firstLineChars="150" w:firstLine="480"/>
        <w:jc w:val="both"/>
        <w:rPr>
          <w:rFonts w:ascii="ABCDEE+方正黑体_GBK" w:eastAsia="ABCDEE+方正黑体_GBK"/>
          <w:sz w:val="32"/>
          <w:szCs w:val="32"/>
        </w:rPr>
      </w:pPr>
      <w:r>
        <w:rPr>
          <w:rFonts w:ascii="仿宋" w:eastAsia="仿宋" w:hAnsi="仿宋"/>
          <w:sz w:val="32"/>
          <w:szCs w:val="32"/>
        </w:rPr>
        <w:t xml:space="preserve">（四）其它应当提交的材料。 </w:t>
      </w:r>
    </w:p>
    <w:p w:rsidR="00463354" w:rsidRDefault="00463354" w:rsidP="00463354">
      <w:pPr>
        <w:snapToGrid w:val="0"/>
        <w:spacing w:line="560" w:lineRule="exact"/>
        <w:ind w:firstLineChars="200" w:firstLine="643"/>
        <w:rPr>
          <w:rFonts w:ascii="仿宋" w:eastAsia="仿宋" w:hAnsi="仿宋" w:cs="宋体"/>
          <w:kern w:val="0"/>
        </w:rPr>
      </w:pPr>
      <w:r>
        <w:rPr>
          <w:rFonts w:ascii="仿宋" w:eastAsia="仿宋" w:hAnsi="仿宋" w:cs="宋体"/>
          <w:b/>
          <w:kern w:val="0"/>
        </w:rPr>
        <w:t>第</w:t>
      </w:r>
      <w:r>
        <w:rPr>
          <w:rFonts w:ascii="仿宋" w:eastAsia="仿宋" w:hAnsi="仿宋" w:cs="宋体" w:hint="eastAsia"/>
          <w:b/>
          <w:kern w:val="0"/>
        </w:rPr>
        <w:t>九</w:t>
      </w:r>
      <w:r>
        <w:rPr>
          <w:rFonts w:ascii="仿宋" w:eastAsia="仿宋" w:hAnsi="仿宋" w:cs="宋体"/>
          <w:b/>
          <w:kern w:val="0"/>
        </w:rPr>
        <w:t>条</w:t>
      </w:r>
      <w:r>
        <w:rPr>
          <w:rFonts w:ascii="ABCDEE+方正黑体_GBK" w:eastAsia="ABCDEE+方正黑体_GBK" w:hint="eastAsia"/>
        </w:rPr>
        <w:t xml:space="preserve"> </w:t>
      </w:r>
      <w:r>
        <w:rPr>
          <w:rFonts w:ascii="仿宋" w:eastAsia="仿宋" w:hAnsi="仿宋" w:cs="宋体"/>
          <w:kern w:val="0"/>
        </w:rPr>
        <w:t xml:space="preserve">重大行政执法决定法制审核送审函应当载明以下内容：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（一）行政执法主体资格及其行政执法人员资格；</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（二）基本事实；</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（三）适用法律、法规</w:t>
      </w:r>
      <w:r>
        <w:rPr>
          <w:rFonts w:ascii="仿宋" w:eastAsia="仿宋" w:hAnsi="仿宋" w:hint="eastAsia"/>
          <w:sz w:val="32"/>
          <w:szCs w:val="32"/>
        </w:rPr>
        <w:t>、</w:t>
      </w:r>
      <w:r>
        <w:rPr>
          <w:rFonts w:ascii="仿宋" w:eastAsia="仿宋" w:hAnsi="仿宋"/>
          <w:sz w:val="32"/>
          <w:szCs w:val="32"/>
        </w:rPr>
        <w:t xml:space="preserve">规章和执行裁量基准的情况；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（四）调查取证情况；</w:t>
      </w:r>
    </w:p>
    <w:p w:rsidR="00463354" w:rsidRDefault="00463354" w:rsidP="007621D2">
      <w:pPr>
        <w:pStyle w:val="a5"/>
        <w:spacing w:before="0" w:beforeAutospacing="0" w:after="0" w:afterAutospacing="0" w:line="560" w:lineRule="exact"/>
        <w:ind w:firstLineChars="150" w:firstLine="480"/>
        <w:jc w:val="both"/>
        <w:rPr>
          <w:rFonts w:ascii="ABCDEE+方正仿宋_GBK" w:eastAsia="ABCDEE+方正仿宋_GBK"/>
          <w:sz w:val="32"/>
          <w:szCs w:val="32"/>
        </w:rPr>
      </w:pPr>
      <w:r>
        <w:rPr>
          <w:rFonts w:ascii="仿宋" w:eastAsia="仿宋" w:hAnsi="仿宋"/>
          <w:sz w:val="32"/>
          <w:szCs w:val="32"/>
        </w:rPr>
        <w:lastRenderedPageBreak/>
        <w:t xml:space="preserve">（五）其他需要说明的情况。 </w:t>
      </w:r>
    </w:p>
    <w:p w:rsidR="00463354" w:rsidRDefault="00463354" w:rsidP="00463354">
      <w:pPr>
        <w:snapToGrid w:val="0"/>
        <w:spacing w:line="560" w:lineRule="exact"/>
        <w:ind w:firstLineChars="200" w:firstLine="643"/>
        <w:rPr>
          <w:rFonts w:ascii="仿宋" w:eastAsia="仿宋" w:hAnsi="仿宋" w:cs="宋体"/>
          <w:kern w:val="0"/>
        </w:rPr>
      </w:pPr>
      <w:r>
        <w:rPr>
          <w:rFonts w:ascii="仿宋" w:eastAsia="仿宋" w:hAnsi="仿宋" w:cs="宋体"/>
          <w:b/>
          <w:kern w:val="0"/>
        </w:rPr>
        <w:t>第</w:t>
      </w:r>
      <w:r>
        <w:rPr>
          <w:rFonts w:ascii="仿宋" w:eastAsia="仿宋" w:hAnsi="仿宋" w:cs="宋体" w:hint="eastAsia"/>
          <w:b/>
          <w:kern w:val="0"/>
        </w:rPr>
        <w:t>十</w:t>
      </w:r>
      <w:r>
        <w:rPr>
          <w:rFonts w:ascii="仿宋" w:eastAsia="仿宋" w:hAnsi="仿宋" w:cs="宋体"/>
          <w:b/>
          <w:kern w:val="0"/>
        </w:rPr>
        <w:t>条</w:t>
      </w:r>
      <w:r>
        <w:rPr>
          <w:rFonts w:ascii="仿宋" w:eastAsia="仿宋" w:hAnsi="仿宋" w:cs="宋体" w:hint="eastAsia"/>
          <w:kern w:val="0"/>
        </w:rPr>
        <w:t xml:space="preserve"> </w:t>
      </w:r>
      <w:r>
        <w:rPr>
          <w:rFonts w:ascii="仿宋" w:eastAsia="仿宋" w:hAnsi="仿宋" w:cs="宋体"/>
          <w:kern w:val="0"/>
        </w:rPr>
        <w:t xml:space="preserve">执法承办机构办理行政执法案件应当预留合理的法制审核时间。 </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hint="eastAsia"/>
          <w:sz w:val="32"/>
          <w:szCs w:val="32"/>
        </w:rPr>
        <w:t>法制机构</w:t>
      </w:r>
      <w:r>
        <w:rPr>
          <w:rFonts w:ascii="仿宋" w:eastAsia="仿宋" w:hAnsi="仿宋"/>
          <w:sz w:val="32"/>
          <w:szCs w:val="32"/>
        </w:rPr>
        <w:t xml:space="preserve">在收到重大行政执法决定送审材料后，应当在10 个工作日内审核完毕。 </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sz w:val="32"/>
          <w:szCs w:val="32"/>
        </w:rPr>
        <w:t xml:space="preserve">法律、法规、规章另有规定的，从其规定。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第十</w:t>
      </w:r>
      <w:r>
        <w:rPr>
          <w:rFonts w:ascii="仿宋" w:eastAsia="仿宋" w:hAnsi="仿宋" w:hint="eastAsia"/>
          <w:b/>
          <w:sz w:val="32"/>
          <w:szCs w:val="32"/>
        </w:rPr>
        <w:t>一</w:t>
      </w:r>
      <w:r>
        <w:rPr>
          <w:rFonts w:ascii="仿宋" w:eastAsia="仿宋" w:hAnsi="仿宋"/>
          <w:b/>
          <w:sz w:val="32"/>
          <w:szCs w:val="32"/>
        </w:rPr>
        <w:t>条</w:t>
      </w:r>
      <w:r>
        <w:rPr>
          <w:rFonts w:ascii="仿宋" w:eastAsia="仿宋" w:hAnsi="仿宋" w:hint="eastAsia"/>
          <w:b/>
          <w:sz w:val="32"/>
          <w:szCs w:val="32"/>
        </w:rPr>
        <w:t xml:space="preserve"> </w:t>
      </w:r>
      <w:r>
        <w:rPr>
          <w:rFonts w:ascii="仿宋" w:eastAsia="仿宋" w:hAnsi="仿宋"/>
          <w:sz w:val="32"/>
          <w:szCs w:val="32"/>
        </w:rPr>
        <w:t xml:space="preserve">法制审核以书面审核为主，对拟作出的重大行政执法决定从以下几个方面进行审核：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（一）执法主体是否合法，是否超越本机关职权范围或者滥用职权；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（二）执法人员是否具备执法资格，是否存在无证执法、一人执法现象；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（三）程序是否合法；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（四）案件主要事实是否清楚，证据是否确凿、充分；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（五）适用法律是否准确、运用自由裁量权是否适当；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（六）行政执法文书是否完备、规范；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（七）应当进行音像记录的有无完整</w:t>
      </w:r>
      <w:r>
        <w:rPr>
          <w:rFonts w:ascii="仿宋" w:eastAsia="仿宋" w:hAnsi="仿宋" w:hint="eastAsia"/>
          <w:sz w:val="32"/>
          <w:szCs w:val="32"/>
        </w:rPr>
        <w:t>、</w:t>
      </w:r>
      <w:r>
        <w:rPr>
          <w:rFonts w:ascii="仿宋" w:eastAsia="仿宋" w:hAnsi="仿宋"/>
          <w:sz w:val="32"/>
          <w:szCs w:val="32"/>
        </w:rPr>
        <w:t xml:space="preserve">全面记载；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（八）违法行为是否涉嫌犯罪需要移送司法机关；</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（九）其他应当审核的内容。 </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sz w:val="32"/>
          <w:szCs w:val="32"/>
        </w:rPr>
        <w:t>案情复杂、涉及法律关系较多的重大行政执法案件，</w:t>
      </w:r>
      <w:r>
        <w:rPr>
          <w:rFonts w:ascii="仿宋" w:eastAsia="仿宋" w:hAnsi="仿宋" w:hint="eastAsia"/>
          <w:sz w:val="32"/>
          <w:szCs w:val="32"/>
        </w:rPr>
        <w:t>法制机构</w:t>
      </w:r>
      <w:r>
        <w:rPr>
          <w:rFonts w:ascii="仿宋" w:eastAsia="仿宋" w:hAnsi="仿宋"/>
          <w:sz w:val="32"/>
          <w:szCs w:val="32"/>
        </w:rPr>
        <w:t xml:space="preserve">可邀请专家进行咨询论证。 </w:t>
      </w:r>
    </w:p>
    <w:p w:rsidR="00463354" w:rsidRDefault="00463354" w:rsidP="00463354">
      <w:pPr>
        <w:snapToGrid w:val="0"/>
        <w:spacing w:line="560" w:lineRule="exact"/>
        <w:ind w:firstLineChars="200" w:firstLine="643"/>
        <w:rPr>
          <w:rFonts w:ascii="仿宋" w:eastAsia="仿宋" w:hAnsi="仿宋" w:cs="宋体"/>
          <w:kern w:val="0"/>
        </w:rPr>
      </w:pPr>
      <w:r>
        <w:rPr>
          <w:rFonts w:ascii="仿宋" w:eastAsia="仿宋" w:hAnsi="仿宋" w:cs="宋体"/>
          <w:b/>
          <w:kern w:val="0"/>
        </w:rPr>
        <w:t>第十</w:t>
      </w:r>
      <w:r>
        <w:rPr>
          <w:rFonts w:ascii="仿宋" w:eastAsia="仿宋" w:hAnsi="仿宋" w:cs="宋体" w:hint="eastAsia"/>
          <w:b/>
          <w:kern w:val="0"/>
        </w:rPr>
        <w:t>二</w:t>
      </w:r>
      <w:r>
        <w:rPr>
          <w:rFonts w:ascii="仿宋" w:eastAsia="仿宋" w:hAnsi="仿宋" w:cs="宋体"/>
          <w:b/>
          <w:kern w:val="0"/>
        </w:rPr>
        <w:t>条</w:t>
      </w:r>
      <w:r>
        <w:rPr>
          <w:rFonts w:ascii="仿宋" w:eastAsia="仿宋" w:hAnsi="仿宋" w:cs="宋体" w:hint="eastAsia"/>
          <w:b/>
          <w:kern w:val="0"/>
        </w:rPr>
        <w:t xml:space="preserve"> </w:t>
      </w:r>
      <w:r>
        <w:rPr>
          <w:rFonts w:ascii="仿宋" w:eastAsia="仿宋" w:hAnsi="仿宋" w:hint="eastAsia"/>
        </w:rPr>
        <w:t>法制机构</w:t>
      </w:r>
      <w:r>
        <w:rPr>
          <w:rFonts w:ascii="仿宋" w:eastAsia="仿宋" w:hAnsi="仿宋" w:cs="宋体"/>
          <w:kern w:val="0"/>
        </w:rPr>
        <w:t>在审核过程中，有权向执法承办机构了解案情，调阅行政执法活动相关材料，执法承办机构应当予以协助配合。</w:t>
      </w:r>
    </w:p>
    <w:p w:rsidR="00463354" w:rsidRDefault="00463354" w:rsidP="00463354">
      <w:pPr>
        <w:snapToGrid w:val="0"/>
        <w:spacing w:line="560" w:lineRule="exact"/>
        <w:ind w:firstLineChars="200" w:firstLine="643"/>
        <w:rPr>
          <w:rFonts w:ascii="仿宋" w:eastAsia="仿宋" w:hAnsi="仿宋"/>
        </w:rPr>
      </w:pPr>
      <w:r>
        <w:rPr>
          <w:rFonts w:ascii="仿宋" w:eastAsia="仿宋" w:hAnsi="仿宋"/>
          <w:b/>
        </w:rPr>
        <w:lastRenderedPageBreak/>
        <w:t>第十</w:t>
      </w:r>
      <w:r>
        <w:rPr>
          <w:rFonts w:ascii="仿宋" w:eastAsia="仿宋" w:hAnsi="仿宋" w:hint="eastAsia"/>
          <w:b/>
        </w:rPr>
        <w:t>三</w:t>
      </w:r>
      <w:r>
        <w:rPr>
          <w:rFonts w:ascii="仿宋" w:eastAsia="仿宋" w:hAnsi="仿宋"/>
          <w:b/>
        </w:rPr>
        <w:t>条</w:t>
      </w:r>
      <w:r>
        <w:rPr>
          <w:rFonts w:ascii="仿宋" w:eastAsia="仿宋" w:hAnsi="仿宋" w:hint="eastAsia"/>
        </w:rPr>
        <w:t xml:space="preserve"> 法制机构</w:t>
      </w:r>
      <w:r>
        <w:rPr>
          <w:rFonts w:ascii="仿宋" w:eastAsia="仿宋" w:hAnsi="仿宋"/>
        </w:rPr>
        <w:t xml:space="preserve">对拟作出的重大行政执法决定进行法制审核后，根据不同情况，分别作出如下处理：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（一）拟作出的重大行政执法决定事实清楚、证据确凿、程序合法，适用法律准确，作出同意的审核意见； </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（二）事实不清、证据不足的，作出补充调查的审核意见；</w:t>
      </w:r>
    </w:p>
    <w:p w:rsidR="00463354" w:rsidRDefault="00463354" w:rsidP="007621D2">
      <w:pPr>
        <w:pStyle w:val="a5"/>
        <w:spacing w:before="0" w:beforeAutospacing="0" w:after="0" w:afterAutospacing="0" w:line="560" w:lineRule="exact"/>
        <w:ind w:firstLineChars="150" w:firstLine="480"/>
        <w:jc w:val="both"/>
        <w:rPr>
          <w:rFonts w:ascii="仿宋" w:eastAsia="仿宋" w:hAnsi="仿宋"/>
          <w:sz w:val="32"/>
          <w:szCs w:val="32"/>
        </w:rPr>
      </w:pPr>
      <w:r>
        <w:rPr>
          <w:rFonts w:ascii="仿宋" w:eastAsia="仿宋" w:hAnsi="仿宋"/>
          <w:sz w:val="32"/>
          <w:szCs w:val="32"/>
        </w:rPr>
        <w:t xml:space="preserve">（三）适用法律不当或者自由裁量不当的，作出变更的审核意见； </w:t>
      </w:r>
    </w:p>
    <w:p w:rsidR="00463354" w:rsidRDefault="00463354" w:rsidP="007621D2">
      <w:pPr>
        <w:snapToGrid w:val="0"/>
        <w:spacing w:line="560" w:lineRule="exact"/>
        <w:ind w:firstLineChars="150" w:firstLine="480"/>
        <w:rPr>
          <w:rFonts w:ascii="仿宋" w:eastAsia="仿宋" w:hAnsi="仿宋" w:cs="宋体"/>
          <w:kern w:val="0"/>
        </w:rPr>
      </w:pPr>
      <w:r>
        <w:rPr>
          <w:rFonts w:ascii="仿宋" w:eastAsia="仿宋" w:hAnsi="仿宋" w:cs="宋体"/>
          <w:kern w:val="0"/>
        </w:rPr>
        <w:t xml:space="preserve">（四）程序不合法的，作出纠正的审核意见； </w:t>
      </w:r>
    </w:p>
    <w:p w:rsidR="00463354" w:rsidRDefault="00463354" w:rsidP="007621D2">
      <w:pPr>
        <w:snapToGrid w:val="0"/>
        <w:spacing w:line="560" w:lineRule="exact"/>
        <w:ind w:firstLineChars="150" w:firstLine="480"/>
        <w:rPr>
          <w:rFonts w:ascii="ABCDEE+方正黑体_GBK" w:eastAsia="ABCDEE+方正黑体_GBK"/>
        </w:rPr>
      </w:pPr>
      <w:r>
        <w:rPr>
          <w:rFonts w:ascii="仿宋" w:eastAsia="仿宋" w:hAnsi="仿宋" w:cs="宋体" w:hint="eastAsia"/>
          <w:kern w:val="0"/>
        </w:rPr>
        <w:t>（五）超出</w:t>
      </w:r>
      <w:r>
        <w:rPr>
          <w:rFonts w:ascii="仿宋" w:eastAsia="仿宋" w:hAnsi="仿宋" w:cs="宋体"/>
          <w:kern w:val="0"/>
        </w:rPr>
        <w:t>本机关管辖范围的，作出移送的审核意见。</w:t>
      </w:r>
    </w:p>
    <w:p w:rsidR="00463354" w:rsidRDefault="00463354" w:rsidP="00463354">
      <w:pPr>
        <w:snapToGrid w:val="0"/>
        <w:spacing w:line="560" w:lineRule="exact"/>
        <w:ind w:firstLineChars="200" w:firstLine="643"/>
        <w:rPr>
          <w:rFonts w:ascii="仿宋" w:eastAsia="仿宋" w:hAnsi="仿宋" w:cs="宋体"/>
          <w:kern w:val="0"/>
        </w:rPr>
      </w:pPr>
      <w:r>
        <w:rPr>
          <w:rFonts w:ascii="仿宋" w:eastAsia="仿宋" w:hAnsi="仿宋" w:cs="宋体"/>
          <w:b/>
          <w:kern w:val="0"/>
        </w:rPr>
        <w:t>第十</w:t>
      </w:r>
      <w:r>
        <w:rPr>
          <w:rFonts w:ascii="仿宋" w:eastAsia="仿宋" w:hAnsi="仿宋" w:cs="宋体" w:hint="eastAsia"/>
          <w:b/>
          <w:kern w:val="0"/>
        </w:rPr>
        <w:t>四</w:t>
      </w:r>
      <w:r>
        <w:rPr>
          <w:rFonts w:ascii="仿宋" w:eastAsia="仿宋" w:hAnsi="仿宋" w:cs="宋体"/>
          <w:b/>
          <w:kern w:val="0"/>
        </w:rPr>
        <w:t>条</w:t>
      </w:r>
      <w:r>
        <w:rPr>
          <w:rFonts w:ascii="仿宋" w:eastAsia="仿宋" w:hAnsi="仿宋" w:cs="宋体" w:hint="eastAsia"/>
          <w:kern w:val="0"/>
        </w:rPr>
        <w:t xml:space="preserve"> </w:t>
      </w:r>
      <w:r>
        <w:rPr>
          <w:rFonts w:ascii="仿宋" w:eastAsia="仿宋" w:hAnsi="仿宋" w:hint="eastAsia"/>
        </w:rPr>
        <w:t>法制机构</w:t>
      </w:r>
      <w:r>
        <w:rPr>
          <w:rFonts w:ascii="仿宋" w:eastAsia="仿宋" w:hAnsi="仿宋" w:cs="宋体"/>
          <w:kern w:val="0"/>
        </w:rPr>
        <w:t>审核后，应当出具书面审核意见，一式两份，一份连同案卷材料回复承办机构，一份留存归档。</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第十</w:t>
      </w:r>
      <w:r>
        <w:rPr>
          <w:rFonts w:ascii="仿宋" w:eastAsia="仿宋" w:hAnsi="仿宋" w:hint="eastAsia"/>
          <w:b/>
          <w:sz w:val="32"/>
          <w:szCs w:val="32"/>
        </w:rPr>
        <w:t>五</w:t>
      </w:r>
      <w:r>
        <w:rPr>
          <w:rFonts w:ascii="仿宋" w:eastAsia="仿宋" w:hAnsi="仿宋"/>
          <w:b/>
          <w:sz w:val="32"/>
          <w:szCs w:val="32"/>
        </w:rPr>
        <w:t>条</w:t>
      </w:r>
      <w:r>
        <w:rPr>
          <w:rFonts w:ascii="仿宋" w:eastAsia="仿宋" w:hAnsi="仿宋" w:hint="eastAsia"/>
          <w:sz w:val="32"/>
          <w:szCs w:val="32"/>
        </w:rPr>
        <w:t xml:space="preserve"> </w:t>
      </w:r>
      <w:r>
        <w:rPr>
          <w:rFonts w:ascii="仿宋" w:eastAsia="仿宋" w:hAnsi="仿宋"/>
          <w:sz w:val="32"/>
          <w:szCs w:val="32"/>
        </w:rPr>
        <w:t>法制审核未通过的，执法承办机构要根据法制审核意见对提交送审的材料进行完善或者补正后，再次提交</w:t>
      </w:r>
      <w:r>
        <w:rPr>
          <w:rFonts w:ascii="仿宋" w:eastAsia="仿宋" w:hAnsi="仿宋" w:hint="eastAsia"/>
          <w:sz w:val="32"/>
          <w:szCs w:val="32"/>
        </w:rPr>
        <w:t>法制机构</w:t>
      </w:r>
      <w:r>
        <w:rPr>
          <w:rFonts w:ascii="仿宋" w:eastAsia="仿宋" w:hAnsi="仿宋"/>
          <w:sz w:val="32"/>
          <w:szCs w:val="32"/>
        </w:rPr>
        <w:t xml:space="preserve">进行审核。 </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sz w:val="32"/>
          <w:szCs w:val="32"/>
        </w:rPr>
        <w:t>执法承办机构对法制审核意见有异议，经与法制机构沟通后无法达成一致意见的，由执法承办机构启动协调机制，交由</w:t>
      </w:r>
      <w:r>
        <w:rPr>
          <w:rFonts w:ascii="仿宋" w:eastAsia="仿宋" w:hAnsi="仿宋" w:hint="eastAsia"/>
          <w:sz w:val="32"/>
          <w:szCs w:val="32"/>
        </w:rPr>
        <w:t>本机关</w:t>
      </w:r>
      <w:r>
        <w:rPr>
          <w:rFonts w:ascii="仿宋" w:eastAsia="仿宋" w:hAnsi="仿宋"/>
          <w:sz w:val="32"/>
          <w:szCs w:val="32"/>
        </w:rPr>
        <w:t xml:space="preserve">负责人集体讨论决定。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第十</w:t>
      </w:r>
      <w:r>
        <w:rPr>
          <w:rFonts w:ascii="仿宋" w:eastAsia="仿宋" w:hAnsi="仿宋" w:hint="eastAsia"/>
          <w:b/>
          <w:sz w:val="32"/>
          <w:szCs w:val="32"/>
        </w:rPr>
        <w:t>六</w:t>
      </w:r>
      <w:r>
        <w:rPr>
          <w:rFonts w:ascii="仿宋" w:eastAsia="仿宋" w:hAnsi="仿宋"/>
          <w:b/>
          <w:sz w:val="32"/>
          <w:szCs w:val="32"/>
        </w:rPr>
        <w:t>条</w:t>
      </w:r>
      <w:r>
        <w:rPr>
          <w:rFonts w:ascii="ABCDEE+方正黑体_GBK" w:eastAsia="ABCDEE+方正黑体_GBK" w:hint="eastAsia"/>
          <w:sz w:val="32"/>
          <w:szCs w:val="32"/>
        </w:rPr>
        <w:t xml:space="preserve"> </w:t>
      </w:r>
      <w:r>
        <w:rPr>
          <w:rFonts w:ascii="仿宋" w:eastAsia="仿宋" w:hAnsi="仿宋" w:hint="eastAsia"/>
          <w:sz w:val="32"/>
          <w:szCs w:val="32"/>
        </w:rPr>
        <w:t>法制机构</w:t>
      </w:r>
      <w:r>
        <w:rPr>
          <w:rFonts w:ascii="仿宋" w:eastAsia="仿宋" w:hAnsi="仿宋"/>
          <w:sz w:val="32"/>
          <w:szCs w:val="32"/>
        </w:rPr>
        <w:t>审核工作人员与审核的案件有直接利害关系的</w:t>
      </w:r>
      <w:r>
        <w:rPr>
          <w:rFonts w:ascii="仿宋" w:eastAsia="仿宋" w:hAnsi="仿宋" w:hint="eastAsia"/>
          <w:sz w:val="32"/>
          <w:szCs w:val="32"/>
        </w:rPr>
        <w:t>，</w:t>
      </w:r>
      <w:r>
        <w:rPr>
          <w:rFonts w:ascii="仿宋" w:eastAsia="仿宋" w:hAnsi="仿宋"/>
          <w:sz w:val="32"/>
          <w:szCs w:val="32"/>
        </w:rPr>
        <w:t>应当主动回避。</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第十</w:t>
      </w:r>
      <w:r>
        <w:rPr>
          <w:rFonts w:ascii="仿宋" w:eastAsia="仿宋" w:hAnsi="仿宋" w:hint="eastAsia"/>
          <w:b/>
          <w:sz w:val="32"/>
          <w:szCs w:val="32"/>
        </w:rPr>
        <w:t>七</w:t>
      </w:r>
      <w:r>
        <w:rPr>
          <w:rFonts w:ascii="仿宋" w:eastAsia="仿宋" w:hAnsi="仿宋"/>
          <w:b/>
          <w:sz w:val="32"/>
          <w:szCs w:val="32"/>
        </w:rPr>
        <w:t>条</w:t>
      </w:r>
      <w:r>
        <w:rPr>
          <w:rFonts w:ascii="仿宋" w:eastAsia="仿宋" w:hAnsi="仿宋" w:hint="eastAsia"/>
          <w:sz w:val="32"/>
          <w:szCs w:val="32"/>
        </w:rPr>
        <w:t xml:space="preserve"> 法制机构</w:t>
      </w:r>
      <w:r>
        <w:rPr>
          <w:rFonts w:ascii="仿宋" w:eastAsia="仿宋" w:hAnsi="仿宋"/>
          <w:sz w:val="32"/>
          <w:szCs w:val="32"/>
        </w:rPr>
        <w:t xml:space="preserve">出具的重大行政执法决定法制审核意见应当装入行政执法案卷，并作为行政执法案卷评查内容之一。 </w:t>
      </w:r>
    </w:p>
    <w:p w:rsidR="00463354" w:rsidRDefault="00463354" w:rsidP="00463354">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lastRenderedPageBreak/>
        <w:t>第</w:t>
      </w:r>
      <w:r>
        <w:rPr>
          <w:rFonts w:ascii="仿宋" w:eastAsia="仿宋" w:hAnsi="仿宋" w:hint="eastAsia"/>
          <w:b/>
          <w:sz w:val="32"/>
          <w:szCs w:val="32"/>
        </w:rPr>
        <w:t>十八</w:t>
      </w:r>
      <w:r>
        <w:rPr>
          <w:rFonts w:ascii="仿宋" w:eastAsia="仿宋" w:hAnsi="仿宋"/>
          <w:b/>
          <w:sz w:val="32"/>
          <w:szCs w:val="32"/>
        </w:rPr>
        <w:t>条</w:t>
      </w:r>
      <w:r>
        <w:rPr>
          <w:rFonts w:ascii="仿宋" w:eastAsia="仿宋" w:hAnsi="仿宋"/>
          <w:sz w:val="32"/>
          <w:szCs w:val="32"/>
        </w:rPr>
        <w:t xml:space="preserve"> </w:t>
      </w:r>
      <w:r>
        <w:rPr>
          <w:rFonts w:ascii="仿宋" w:eastAsia="仿宋" w:hAnsi="仿宋" w:hint="eastAsia"/>
          <w:sz w:val="32"/>
          <w:szCs w:val="32"/>
        </w:rPr>
        <w:t>本</w:t>
      </w:r>
      <w:r>
        <w:rPr>
          <w:rFonts w:ascii="仿宋" w:eastAsia="仿宋" w:hAnsi="仿宋"/>
          <w:sz w:val="32"/>
          <w:szCs w:val="32"/>
        </w:rPr>
        <w:t xml:space="preserve">机关主要负责人是重大行政执法决定法制审核工作的第一责任人，对本机关作出的重大行政执法决定负责。 </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sz w:val="32"/>
          <w:szCs w:val="32"/>
        </w:rPr>
        <w:t xml:space="preserve">执法承办机构对送审材料的真实性、准确性、完整性，以及行政执法的事实、证据、法律适用、程序的合法性负责。 </w:t>
      </w:r>
    </w:p>
    <w:p w:rsidR="00463354" w:rsidRDefault="00463354" w:rsidP="00463354">
      <w:pPr>
        <w:pStyle w:val="a5"/>
        <w:spacing w:before="0" w:beforeAutospacing="0" w:after="0" w:afterAutospacing="0" w:line="560" w:lineRule="exact"/>
        <w:ind w:firstLineChars="200" w:firstLine="640"/>
        <w:jc w:val="both"/>
        <w:rPr>
          <w:rFonts w:ascii="仿宋" w:eastAsia="仿宋" w:hAnsi="仿宋"/>
          <w:sz w:val="32"/>
          <w:szCs w:val="32"/>
        </w:rPr>
      </w:pPr>
      <w:r>
        <w:rPr>
          <w:rFonts w:ascii="仿宋" w:eastAsia="仿宋" w:hAnsi="仿宋" w:hint="eastAsia"/>
          <w:sz w:val="32"/>
          <w:szCs w:val="32"/>
        </w:rPr>
        <w:t>法制机构</w:t>
      </w:r>
      <w:r>
        <w:rPr>
          <w:rFonts w:ascii="仿宋" w:eastAsia="仿宋" w:hAnsi="仿宋"/>
          <w:sz w:val="32"/>
          <w:szCs w:val="32"/>
        </w:rPr>
        <w:t>对重大行政执法决定的法制审核意见负责。</w:t>
      </w:r>
    </w:p>
    <w:p w:rsidR="005C2A4D" w:rsidRDefault="00463354" w:rsidP="005C2A4D">
      <w:pPr>
        <w:pStyle w:val="a5"/>
        <w:spacing w:before="0" w:beforeAutospacing="0" w:after="0" w:afterAutospacing="0" w:line="560" w:lineRule="exact"/>
        <w:ind w:firstLineChars="200" w:firstLine="643"/>
        <w:jc w:val="both"/>
        <w:rPr>
          <w:rFonts w:ascii="仿宋" w:eastAsia="仿宋" w:hAnsi="仿宋"/>
          <w:sz w:val="32"/>
          <w:szCs w:val="32"/>
        </w:rPr>
      </w:pPr>
      <w:r>
        <w:rPr>
          <w:rFonts w:ascii="仿宋" w:eastAsia="仿宋" w:hAnsi="仿宋"/>
          <w:b/>
          <w:sz w:val="32"/>
          <w:szCs w:val="32"/>
        </w:rPr>
        <w:t>第</w:t>
      </w:r>
      <w:r>
        <w:rPr>
          <w:rFonts w:ascii="仿宋" w:eastAsia="仿宋" w:hAnsi="仿宋" w:hint="eastAsia"/>
          <w:b/>
          <w:sz w:val="32"/>
          <w:szCs w:val="32"/>
        </w:rPr>
        <w:t>十九</w:t>
      </w:r>
      <w:r>
        <w:rPr>
          <w:rFonts w:ascii="仿宋" w:eastAsia="仿宋" w:hAnsi="仿宋"/>
          <w:b/>
          <w:sz w:val="32"/>
          <w:szCs w:val="32"/>
        </w:rPr>
        <w:t>条</w:t>
      </w:r>
      <w:r w:rsidR="005C2A4D">
        <w:rPr>
          <w:rFonts w:ascii="仿宋" w:eastAsia="仿宋" w:hAnsi="仿宋" w:hint="eastAsia"/>
          <w:b/>
          <w:sz w:val="32"/>
          <w:szCs w:val="32"/>
        </w:rPr>
        <w:t xml:space="preserve">  </w:t>
      </w:r>
      <w:r w:rsidR="005C2A4D">
        <w:rPr>
          <w:rFonts w:ascii="仿宋" w:eastAsia="仿宋" w:hAnsi="仿宋"/>
          <w:sz w:val="32"/>
          <w:szCs w:val="32"/>
        </w:rPr>
        <w:t>本办法自</w:t>
      </w:r>
      <w:r w:rsidR="005C2A4D">
        <w:rPr>
          <w:rFonts w:ascii="仿宋" w:eastAsia="仿宋" w:hAnsi="仿宋" w:hint="eastAsia"/>
          <w:sz w:val="32"/>
          <w:szCs w:val="32"/>
        </w:rPr>
        <w:t>印发之</w:t>
      </w:r>
      <w:r w:rsidR="005C2A4D">
        <w:rPr>
          <w:rFonts w:ascii="仿宋" w:eastAsia="仿宋" w:hAnsi="仿宋"/>
          <w:sz w:val="32"/>
          <w:szCs w:val="32"/>
        </w:rPr>
        <w:t>日起</w:t>
      </w:r>
      <w:r w:rsidR="005C2A4D">
        <w:rPr>
          <w:rFonts w:ascii="仿宋" w:eastAsia="仿宋" w:hAnsi="仿宋" w:hint="eastAsia"/>
          <w:sz w:val="32"/>
          <w:szCs w:val="32"/>
        </w:rPr>
        <w:t>施行</w:t>
      </w:r>
      <w:r w:rsidR="005C2A4D">
        <w:rPr>
          <w:rFonts w:ascii="仿宋" w:eastAsia="仿宋" w:hAnsi="仿宋"/>
          <w:sz w:val="32"/>
          <w:szCs w:val="32"/>
        </w:rPr>
        <w:t>。</w:t>
      </w:r>
    </w:p>
    <w:p w:rsidR="00463354" w:rsidRPr="005C2A4D" w:rsidRDefault="00463354" w:rsidP="005C2A4D">
      <w:pPr>
        <w:pStyle w:val="a5"/>
        <w:spacing w:before="0" w:beforeAutospacing="0" w:after="0" w:afterAutospacing="0" w:line="560" w:lineRule="exact"/>
        <w:ind w:firstLineChars="200" w:firstLine="640"/>
        <w:jc w:val="both"/>
        <w:rPr>
          <w:rFonts w:ascii="仿宋" w:eastAsia="仿宋" w:hAnsi="仿宋"/>
          <w:sz w:val="32"/>
          <w:szCs w:val="32"/>
        </w:rPr>
      </w:pPr>
    </w:p>
    <w:p w:rsidR="00FA2C3D" w:rsidRPr="00463354" w:rsidRDefault="00FA2C3D"/>
    <w:sectPr w:rsidR="00FA2C3D" w:rsidRPr="00463354" w:rsidSect="00FA2C3D">
      <w:footerReference w:type="even" r:id="rId8"/>
      <w:footerReference w:type="default" r:id="rId9"/>
      <w:pgSz w:w="11906" w:h="16838"/>
      <w:pgMar w:top="1440" w:right="1800" w:bottom="1440" w:left="1800"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230A" w:rsidRDefault="0070230A" w:rsidP="00FA2C3D">
      <w:r>
        <w:separator/>
      </w:r>
    </w:p>
  </w:endnote>
  <w:endnote w:type="continuationSeparator" w:id="0">
    <w:p w:rsidR="0070230A" w:rsidRDefault="0070230A" w:rsidP="00FA2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ABCDEE+方正仿宋_GBK">
    <w:altName w:val="宋体"/>
    <w:charset w:val="86"/>
    <w:family w:val="roman"/>
    <w:pitch w:val="default"/>
    <w:sig w:usb0="00000000" w:usb1="00000000" w:usb2="00000010" w:usb3="00000000" w:csb0="00040000" w:csb1="00000000"/>
  </w:font>
  <w:font w:name="ABCDEE+方正黑体_GBK">
    <w:altName w:val="宋体"/>
    <w:charset w:val="86"/>
    <w:family w:val="roma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C3D" w:rsidRDefault="00B818A0">
    <w:pPr>
      <w:pStyle w:val="a3"/>
      <w:ind w:leftChars="100" w:left="320" w:rightChars="100" w:right="320"/>
      <w:rPr>
        <w:rStyle w:val="a6"/>
        <w:rFonts w:ascii="宋体" w:eastAsia="宋体" w:hAnsi="宋体"/>
        <w:sz w:val="28"/>
        <w:szCs w:val="28"/>
      </w:rPr>
    </w:pPr>
    <w:r>
      <w:rPr>
        <w:rStyle w:val="a6"/>
        <w:rFonts w:ascii="宋体" w:eastAsia="宋体" w:hAnsi="宋体" w:hint="eastAsia"/>
        <w:sz w:val="28"/>
        <w:szCs w:val="28"/>
      </w:rPr>
      <w:t xml:space="preserve">— </w:t>
    </w:r>
    <w:r w:rsidR="00370875">
      <w:rPr>
        <w:rFonts w:ascii="宋体" w:eastAsia="宋体" w:hAnsi="宋体"/>
        <w:sz w:val="28"/>
        <w:szCs w:val="28"/>
      </w:rPr>
      <w:fldChar w:fldCharType="begin"/>
    </w:r>
    <w:r>
      <w:rPr>
        <w:rStyle w:val="a6"/>
        <w:rFonts w:ascii="宋体" w:eastAsia="宋体" w:hAnsi="宋体"/>
        <w:sz w:val="28"/>
        <w:szCs w:val="28"/>
      </w:rPr>
      <w:instrText xml:space="preserve">PAGE  </w:instrText>
    </w:r>
    <w:r w:rsidR="00370875">
      <w:rPr>
        <w:rFonts w:ascii="宋体" w:eastAsia="宋体" w:hAnsi="宋体"/>
        <w:sz w:val="28"/>
        <w:szCs w:val="28"/>
      </w:rPr>
      <w:fldChar w:fldCharType="separate"/>
    </w:r>
    <w:r w:rsidR="00087CC4">
      <w:rPr>
        <w:rStyle w:val="a6"/>
        <w:rFonts w:ascii="宋体" w:eastAsia="宋体" w:hAnsi="宋体"/>
        <w:noProof/>
        <w:sz w:val="28"/>
        <w:szCs w:val="28"/>
      </w:rPr>
      <w:t>2</w:t>
    </w:r>
    <w:r w:rsidR="00370875">
      <w:rPr>
        <w:rFonts w:ascii="宋体" w:eastAsia="宋体" w:hAnsi="宋体"/>
        <w:sz w:val="28"/>
        <w:szCs w:val="28"/>
      </w:rPr>
      <w:fldChar w:fldCharType="end"/>
    </w:r>
    <w:r>
      <w:rPr>
        <w:rStyle w:val="a6"/>
        <w:rFonts w:ascii="宋体" w:eastAsia="宋体" w:hAnsi="宋体" w:hint="eastAsia"/>
        <w:sz w:val="28"/>
        <w:szCs w:val="28"/>
      </w:rPr>
      <w:t xml:space="preserve"> —</w:t>
    </w:r>
  </w:p>
  <w:p w:rsidR="00FA2C3D" w:rsidRDefault="00FA2C3D">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C3D" w:rsidRDefault="00B818A0">
    <w:pPr>
      <w:pStyle w:val="a3"/>
      <w:ind w:leftChars="100" w:left="320" w:rightChars="100" w:right="320"/>
      <w:jc w:val="right"/>
      <w:rPr>
        <w:rStyle w:val="a6"/>
        <w:rFonts w:ascii="宋体" w:eastAsia="宋体" w:hAnsi="宋体"/>
        <w:sz w:val="28"/>
        <w:szCs w:val="28"/>
      </w:rPr>
    </w:pPr>
    <w:r>
      <w:rPr>
        <w:rStyle w:val="a6"/>
        <w:rFonts w:ascii="宋体" w:eastAsia="宋体" w:hAnsi="宋体" w:hint="eastAsia"/>
        <w:sz w:val="28"/>
        <w:szCs w:val="28"/>
      </w:rPr>
      <w:t xml:space="preserve">— </w:t>
    </w:r>
    <w:r w:rsidR="00370875">
      <w:rPr>
        <w:rFonts w:ascii="宋体" w:eastAsia="宋体" w:hAnsi="宋体"/>
        <w:sz w:val="28"/>
        <w:szCs w:val="28"/>
      </w:rPr>
      <w:fldChar w:fldCharType="begin"/>
    </w:r>
    <w:r>
      <w:rPr>
        <w:rStyle w:val="a6"/>
        <w:rFonts w:ascii="宋体" w:eastAsia="宋体" w:hAnsi="宋体"/>
        <w:sz w:val="28"/>
        <w:szCs w:val="28"/>
      </w:rPr>
      <w:instrText xml:space="preserve">PAGE  </w:instrText>
    </w:r>
    <w:r w:rsidR="00370875">
      <w:rPr>
        <w:rFonts w:ascii="宋体" w:eastAsia="宋体" w:hAnsi="宋体"/>
        <w:sz w:val="28"/>
        <w:szCs w:val="28"/>
      </w:rPr>
      <w:fldChar w:fldCharType="separate"/>
    </w:r>
    <w:r w:rsidR="00087CC4">
      <w:rPr>
        <w:rStyle w:val="a6"/>
        <w:rFonts w:ascii="宋体" w:eastAsia="宋体" w:hAnsi="宋体"/>
        <w:noProof/>
        <w:sz w:val="28"/>
        <w:szCs w:val="28"/>
      </w:rPr>
      <w:t>1</w:t>
    </w:r>
    <w:r w:rsidR="00370875">
      <w:rPr>
        <w:rFonts w:ascii="宋体" w:eastAsia="宋体" w:hAnsi="宋体"/>
        <w:sz w:val="28"/>
        <w:szCs w:val="28"/>
      </w:rPr>
      <w:fldChar w:fldCharType="end"/>
    </w:r>
    <w:r>
      <w:rPr>
        <w:rStyle w:val="a6"/>
        <w:rFonts w:ascii="宋体" w:eastAsia="宋体" w:hAnsi="宋体" w:hint="eastAsia"/>
        <w:sz w:val="28"/>
        <w:szCs w:val="28"/>
      </w:rPr>
      <w:t xml:space="preserve"> —</w:t>
    </w:r>
  </w:p>
  <w:p w:rsidR="00FA2C3D" w:rsidRDefault="00FA2C3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230A" w:rsidRDefault="0070230A" w:rsidP="00FA2C3D">
      <w:r>
        <w:separator/>
      </w:r>
    </w:p>
  </w:footnote>
  <w:footnote w:type="continuationSeparator" w:id="0">
    <w:p w:rsidR="0070230A" w:rsidRDefault="0070230A" w:rsidP="00FA2C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60"/>
  <w:drawingGridVerticalSpacing w:val="435"/>
  <w:displayHorizontalDrawingGridEvery w:val="0"/>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C28B4"/>
    <w:rsid w:val="000431D5"/>
    <w:rsid w:val="00074A27"/>
    <w:rsid w:val="00087CC4"/>
    <w:rsid w:val="00090889"/>
    <w:rsid w:val="001B5A8C"/>
    <w:rsid w:val="001C259F"/>
    <w:rsid w:val="002357D1"/>
    <w:rsid w:val="002948A7"/>
    <w:rsid w:val="002A7D1C"/>
    <w:rsid w:val="002D72ED"/>
    <w:rsid w:val="00370875"/>
    <w:rsid w:val="00440BE1"/>
    <w:rsid w:val="00463354"/>
    <w:rsid w:val="004847E9"/>
    <w:rsid w:val="00487577"/>
    <w:rsid w:val="005334C0"/>
    <w:rsid w:val="005817A5"/>
    <w:rsid w:val="00592A1F"/>
    <w:rsid w:val="00594B9E"/>
    <w:rsid w:val="005C2A4D"/>
    <w:rsid w:val="00603BE3"/>
    <w:rsid w:val="0060437E"/>
    <w:rsid w:val="006232A5"/>
    <w:rsid w:val="006F09D0"/>
    <w:rsid w:val="0070230A"/>
    <w:rsid w:val="00703FD6"/>
    <w:rsid w:val="007130C3"/>
    <w:rsid w:val="007621D2"/>
    <w:rsid w:val="007F119C"/>
    <w:rsid w:val="00847D46"/>
    <w:rsid w:val="00853293"/>
    <w:rsid w:val="008C28B4"/>
    <w:rsid w:val="008C61B6"/>
    <w:rsid w:val="0092079B"/>
    <w:rsid w:val="009371FC"/>
    <w:rsid w:val="00941502"/>
    <w:rsid w:val="009A5743"/>
    <w:rsid w:val="009B45CD"/>
    <w:rsid w:val="009F62DE"/>
    <w:rsid w:val="00A472D0"/>
    <w:rsid w:val="00B818A0"/>
    <w:rsid w:val="00B8239D"/>
    <w:rsid w:val="00BB7EA1"/>
    <w:rsid w:val="00BD1CC7"/>
    <w:rsid w:val="00BD5C08"/>
    <w:rsid w:val="00C1517E"/>
    <w:rsid w:val="00C2096D"/>
    <w:rsid w:val="00C26B77"/>
    <w:rsid w:val="00C32F22"/>
    <w:rsid w:val="00C4594F"/>
    <w:rsid w:val="00C56CD5"/>
    <w:rsid w:val="00C65648"/>
    <w:rsid w:val="00CC1F99"/>
    <w:rsid w:val="00D80503"/>
    <w:rsid w:val="00D87477"/>
    <w:rsid w:val="00DE70C1"/>
    <w:rsid w:val="00DE7991"/>
    <w:rsid w:val="00DF76C2"/>
    <w:rsid w:val="00E03576"/>
    <w:rsid w:val="00E05C6C"/>
    <w:rsid w:val="00E14000"/>
    <w:rsid w:val="00E32A37"/>
    <w:rsid w:val="00E453C8"/>
    <w:rsid w:val="00E75233"/>
    <w:rsid w:val="00EC14F1"/>
    <w:rsid w:val="00F02C4E"/>
    <w:rsid w:val="00F876BF"/>
    <w:rsid w:val="00FA00FC"/>
    <w:rsid w:val="00FA2C3D"/>
    <w:rsid w:val="042C1AF2"/>
    <w:rsid w:val="08B33501"/>
    <w:rsid w:val="0F65106E"/>
    <w:rsid w:val="11B30F7B"/>
    <w:rsid w:val="1AA60119"/>
    <w:rsid w:val="1C9A39CE"/>
    <w:rsid w:val="1D707E9B"/>
    <w:rsid w:val="1D727258"/>
    <w:rsid w:val="20E33287"/>
    <w:rsid w:val="263046DA"/>
    <w:rsid w:val="26B44B10"/>
    <w:rsid w:val="273151D7"/>
    <w:rsid w:val="317A5ADB"/>
    <w:rsid w:val="35017FA2"/>
    <w:rsid w:val="37A667FE"/>
    <w:rsid w:val="3E2E526F"/>
    <w:rsid w:val="41EF46E0"/>
    <w:rsid w:val="463A4B3E"/>
    <w:rsid w:val="48F4608C"/>
    <w:rsid w:val="4A812DCA"/>
    <w:rsid w:val="4BC70CA2"/>
    <w:rsid w:val="543117E2"/>
    <w:rsid w:val="55B47B49"/>
    <w:rsid w:val="563F13FC"/>
    <w:rsid w:val="59735151"/>
    <w:rsid w:val="5A4A126E"/>
    <w:rsid w:val="5C8515C9"/>
    <w:rsid w:val="5DE84820"/>
    <w:rsid w:val="61D50098"/>
    <w:rsid w:val="67BB48D2"/>
    <w:rsid w:val="67EF2750"/>
    <w:rsid w:val="69586FD6"/>
    <w:rsid w:val="695E31D6"/>
    <w:rsid w:val="7C1B32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A99763EC-04CE-4742-8064-51A05DD45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2C3D"/>
    <w:pPr>
      <w:widowControl w:val="0"/>
      <w:jc w:val="both"/>
    </w:pPr>
    <w:rPr>
      <w:rFonts w:ascii="仿宋_GB2312" w:eastAsia="仿宋_GB2312" w:hAnsi="Times New Roman" w:cs="Times New Roman"/>
      <w:kern w:val="2"/>
      <w:sz w:val="32"/>
      <w:szCs w:val="32"/>
    </w:rPr>
  </w:style>
  <w:style w:type="paragraph" w:styleId="1">
    <w:name w:val="heading 1"/>
    <w:basedOn w:val="a"/>
    <w:next w:val="a"/>
    <w:link w:val="1Char"/>
    <w:uiPriority w:val="9"/>
    <w:qFormat/>
    <w:rsid w:val="00FA2C3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rsid w:val="00FA2C3D"/>
    <w:pPr>
      <w:tabs>
        <w:tab w:val="center" w:pos="4153"/>
        <w:tab w:val="right" w:pos="8306"/>
      </w:tabs>
      <w:snapToGrid w:val="0"/>
      <w:jc w:val="left"/>
    </w:pPr>
    <w:rPr>
      <w:sz w:val="18"/>
      <w:szCs w:val="18"/>
    </w:rPr>
  </w:style>
  <w:style w:type="paragraph" w:styleId="a4">
    <w:name w:val="header"/>
    <w:basedOn w:val="a"/>
    <w:link w:val="Char0"/>
    <w:uiPriority w:val="99"/>
    <w:unhideWhenUsed/>
    <w:rsid w:val="00FA2C3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FA2C3D"/>
    <w:pPr>
      <w:widowControl/>
      <w:spacing w:before="100" w:beforeAutospacing="1" w:after="100" w:afterAutospacing="1"/>
      <w:jc w:val="left"/>
    </w:pPr>
    <w:rPr>
      <w:rFonts w:ascii="宋体" w:eastAsia="宋体" w:hAnsi="宋体" w:cs="宋体"/>
      <w:kern w:val="0"/>
      <w:sz w:val="24"/>
      <w:szCs w:val="24"/>
    </w:rPr>
  </w:style>
  <w:style w:type="character" w:styleId="a6">
    <w:name w:val="page number"/>
    <w:basedOn w:val="a0"/>
    <w:qFormat/>
    <w:rsid w:val="00FA2C3D"/>
  </w:style>
  <w:style w:type="character" w:customStyle="1" w:styleId="Char0">
    <w:name w:val="页眉 Char"/>
    <w:basedOn w:val="a0"/>
    <w:link w:val="a4"/>
    <w:uiPriority w:val="99"/>
    <w:qFormat/>
    <w:rsid w:val="00FA2C3D"/>
    <w:rPr>
      <w:rFonts w:ascii="仿宋_GB2312" w:eastAsia="仿宋_GB2312" w:hAnsi="Times New Roman" w:cs="Times New Roman"/>
      <w:sz w:val="18"/>
      <w:szCs w:val="18"/>
    </w:rPr>
  </w:style>
  <w:style w:type="character" w:customStyle="1" w:styleId="Char">
    <w:name w:val="页脚 Char"/>
    <w:basedOn w:val="a0"/>
    <w:link w:val="a3"/>
    <w:uiPriority w:val="99"/>
    <w:qFormat/>
    <w:rsid w:val="00FA2C3D"/>
    <w:rPr>
      <w:rFonts w:ascii="仿宋_GB2312" w:eastAsia="仿宋_GB2312" w:hAnsi="Times New Roman" w:cs="Times New Roman"/>
      <w:sz w:val="18"/>
      <w:szCs w:val="18"/>
    </w:rPr>
  </w:style>
  <w:style w:type="character" w:customStyle="1" w:styleId="1Char">
    <w:name w:val="标题 1 Char"/>
    <w:basedOn w:val="a0"/>
    <w:link w:val="1"/>
    <w:uiPriority w:val="9"/>
    <w:qFormat/>
    <w:rsid w:val="00FA2C3D"/>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ED43D1-30B0-4489-96C9-216CFBA50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541</TotalTime>
  <Pages>16</Pages>
  <Words>969</Words>
  <Characters>5527</Characters>
  <Application>Microsoft Office Word</Application>
  <DocSecurity>0</DocSecurity>
  <Lines>46</Lines>
  <Paragraphs>12</Paragraphs>
  <ScaleCrop>false</ScaleCrop>
  <Company>Www.SangSan.Cn</Company>
  <LinksUpToDate>false</LinksUpToDate>
  <CharactersWithSpaces>6484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7192</dc:creator>
  <cp:lastModifiedBy>Admin</cp:lastModifiedBy>
  <cp:revision>45</cp:revision>
  <cp:lastPrinted>2020-07-22T01:14:00Z</cp:lastPrinted>
  <dcterms:created xsi:type="dcterms:W3CDTF">2019-10-11T05:33:00Z</dcterms:created>
  <dcterms:modified xsi:type="dcterms:W3CDTF">2021-12-03T09:17:00Z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