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jc w:val="distribute"/>
        <w:rPr>
          <w:rFonts w:ascii="宋体" w:hAnsi="宋体" w:eastAsia="仿宋_GB2312" w:cs="Times New Roman"/>
          <w:color w:val="2B2B2B"/>
          <w:w w:val="80"/>
          <w:kern w:val="0"/>
          <w:sz w:val="44"/>
          <w:szCs w:val="100"/>
        </w:rPr>
      </w:pPr>
      <w:r>
        <w:rPr>
          <w:rFonts w:hint="eastAsia" w:ascii="方正大标宋简体" w:hAnsi="Times New Roman" w:eastAsia="方正大标宋简体" w:cs="Times New Roman"/>
          <w:color w:val="FF0000"/>
          <w:w w:val="80"/>
          <w:kern w:val="0"/>
          <w:sz w:val="100"/>
          <w:szCs w:val="100"/>
        </w:rPr>
        <w:t>无锡市教育局</w:t>
      </w:r>
    </w:p>
    <w:p>
      <w:pPr>
        <w:shd w:val="clear" w:color="auto" w:fill="FFFFFF"/>
        <w:spacing w:line="500" w:lineRule="exact"/>
        <w:jc w:val="center"/>
        <w:rPr>
          <w:rFonts w:ascii="仿宋_GB2312" w:hAnsi="宋体" w:eastAsia="仿宋_GB2312" w:cs="Times New Roman"/>
          <w:color w:val="2B2B2B"/>
          <w:spacing w:val="-4"/>
          <w:kern w:val="0"/>
          <w:sz w:val="32"/>
          <w:szCs w:val="24"/>
        </w:rPr>
      </w:pPr>
      <w:r>
        <w:rPr>
          <w:rFonts w:ascii="Times New Roman" w:hAnsi="Times New Roman" w:eastAsia="宋体" w:cs="Times New Roman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-129540</wp:posOffset>
                </wp:positionH>
                <wp:positionV relativeFrom="paragraph">
                  <wp:posOffset>98425</wp:posOffset>
                </wp:positionV>
                <wp:extent cx="5882640" cy="0"/>
                <wp:effectExtent l="0" t="19050" r="2286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82640" cy="0"/>
                        </a:xfrm>
                        <a:prstGeom prst="line">
                          <a:avLst/>
                        </a:prstGeom>
                        <a:noFill/>
                        <a:ln w="412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0.2pt;margin-top:7.75pt;height:0pt;width:463.2pt;z-index:251659264;mso-width-relative:page;mso-height-relative:page;" filled="f" stroked="t" coordsize="21600,21600" o:gfxdata="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BE90t/YAAAACQEAAA8AAAAAAAAAAQAgAAAAIgAAAGRy&#10;cy9kb3ducmV2LnhtbFBLAQIUABQAAAAIAIdO4kD710jdzAEAAF0DAAAOAAAAAAAAAAEAIAAAACcB&#10;AABkcnMvZTJvRG9jLnhtbFBLBQYAAAAABgAGAFkBAABlBQAAAAA=&#10;">
                <v:fill on="f" focussize="0,0"/>
                <v:stroke weight="3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after="156" w:afterLines="50" w:line="660" w:lineRule="exact"/>
        <w:jc w:val="right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</w:rPr>
        <w:t xml:space="preserve">                                锡教规财函〔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2019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〕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63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号</w:t>
      </w: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关于公布</w:t>
      </w:r>
      <w:r>
        <w:rPr>
          <w:rFonts w:hint="eastAsia" w:ascii="方正小标宋简体" w:hAnsi="Times New Roman" w:eastAsia="方正小标宋简体"/>
          <w:sz w:val="44"/>
          <w:szCs w:val="44"/>
        </w:rPr>
        <w:t>2019</w:t>
      </w:r>
      <w:r>
        <w:rPr>
          <w:rFonts w:hint="eastAsia" w:ascii="方正小标宋简体" w:eastAsia="方正小标宋简体"/>
          <w:sz w:val="44"/>
          <w:szCs w:val="44"/>
        </w:rPr>
        <w:t>年度无锡市教育系统</w:t>
      </w: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“励志助学金”资助学生名单的通知</w:t>
      </w:r>
    </w:p>
    <w:p>
      <w:pPr>
        <w:spacing w:line="500" w:lineRule="exact"/>
        <w:rPr>
          <w:rFonts w:ascii="仿宋" w:hAnsi="仿宋" w:eastAsia="仿宋"/>
          <w:sz w:val="32"/>
          <w:szCs w:val="32"/>
        </w:rPr>
      </w:pPr>
    </w:p>
    <w:p>
      <w:pPr>
        <w:spacing w:line="5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各市（县）区教育局，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无锡经开区社会事业局，</w:t>
      </w:r>
      <w:r>
        <w:rPr>
          <w:rFonts w:ascii="Times New Roman" w:hAnsi="Times New Roman" w:eastAsia="仿宋_GB2312" w:cs="Times New Roman"/>
          <w:sz w:val="32"/>
          <w:szCs w:val="32"/>
        </w:rPr>
        <w:t>各直属院校：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为完善扶困助学体系，加大家庭经济困难学生资助力度，确保学生不因家庭经济困难而失学辍学，根据市教育局《关于做好201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年度无锡市教育系统</w:t>
      </w:r>
      <w:r>
        <w:rPr>
          <w:rFonts w:hint="eastAsia" w:ascii="方正仿宋_GBK" w:hAnsi="Times New Roman" w:eastAsia="仿宋_GB2312" w:cs="Times New Roman"/>
          <w:sz w:val="32"/>
          <w:szCs w:val="32"/>
        </w:rPr>
        <w:t>“励志助学金”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有关</w:t>
      </w:r>
      <w:r>
        <w:rPr>
          <w:rFonts w:ascii="Times New Roman" w:hAnsi="Times New Roman" w:eastAsia="仿宋_GB2312" w:cs="Times New Roman"/>
          <w:sz w:val="32"/>
          <w:szCs w:val="32"/>
        </w:rPr>
        <w:t>工作的通知》（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锡教规财函〔2019〕60号）</w:t>
      </w:r>
      <w:r>
        <w:rPr>
          <w:rFonts w:ascii="Times New Roman" w:hAnsi="Times New Roman" w:eastAsia="仿宋_GB2312" w:cs="Times New Roman"/>
          <w:sz w:val="32"/>
          <w:szCs w:val="32"/>
        </w:rPr>
        <w:t>要求，经学校推荐申报、市（县）区审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核</w:t>
      </w:r>
      <w:r>
        <w:rPr>
          <w:rFonts w:ascii="Times New Roman" w:hAnsi="Times New Roman" w:eastAsia="仿宋_GB2312" w:cs="Times New Roman"/>
          <w:sz w:val="32"/>
          <w:szCs w:val="32"/>
        </w:rPr>
        <w:t>、市级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复核</w:t>
      </w:r>
      <w:r>
        <w:rPr>
          <w:rFonts w:ascii="Times New Roman" w:hAnsi="Times New Roman" w:eastAsia="仿宋_GB2312" w:cs="Times New Roman"/>
          <w:sz w:val="32"/>
          <w:szCs w:val="32"/>
        </w:rPr>
        <w:t>，确定2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40</w:t>
      </w:r>
      <w:r>
        <w:rPr>
          <w:rFonts w:ascii="Times New Roman" w:hAnsi="Times New Roman" w:eastAsia="仿宋_GB2312" w:cs="Times New Roman"/>
          <w:sz w:val="32"/>
          <w:szCs w:val="32"/>
        </w:rPr>
        <w:t>名学生获得201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年度无锡市教育系统</w:t>
      </w:r>
      <w:r>
        <w:rPr>
          <w:rFonts w:ascii="仿宋" w:hAnsi="仿宋" w:eastAsia="仿宋" w:cs="Times New Roman"/>
          <w:sz w:val="32"/>
          <w:szCs w:val="32"/>
        </w:rPr>
        <w:t>“励志助学金”</w:t>
      </w:r>
      <w:r>
        <w:rPr>
          <w:rFonts w:ascii="Times New Roman" w:hAnsi="Times New Roman" w:eastAsia="仿宋_GB2312" w:cs="Times New Roman"/>
          <w:sz w:val="32"/>
          <w:szCs w:val="32"/>
        </w:rPr>
        <w:t>，现将名单予以公布（见附件）。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请各地各校认真做好助学金发放工作，并在今后的工作中，进一步拓展资助渠道，提高资助育人水平，不断加强对家庭经济困难学生学习、生活、思想等方面的关爱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指导</w:t>
      </w:r>
      <w:r>
        <w:rPr>
          <w:rFonts w:ascii="Times New Roman" w:hAnsi="Times New Roman" w:eastAsia="仿宋_GB2312" w:cs="Times New Roman"/>
          <w:sz w:val="32"/>
          <w:szCs w:val="32"/>
        </w:rPr>
        <w:t>，强化励志教育、感恩教育，激励学生自信自强，努力学习，成长成才。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00" w:lineRule="exact"/>
        <w:ind w:firstLine="608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-8"/>
          <w:sz w:val="32"/>
          <w:szCs w:val="32"/>
        </w:rPr>
        <w:t>附件：201</w:t>
      </w:r>
      <w:r>
        <w:rPr>
          <w:rFonts w:hint="eastAsia" w:ascii="Times New Roman" w:hAnsi="Times New Roman" w:eastAsia="仿宋_GB2312" w:cs="Times New Roman"/>
          <w:spacing w:val="-8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pacing w:val="-8"/>
          <w:sz w:val="32"/>
          <w:szCs w:val="32"/>
        </w:rPr>
        <w:t>年度无锡市教育系统</w:t>
      </w:r>
      <w:r>
        <w:rPr>
          <w:rFonts w:hint="eastAsia" w:ascii="方正仿宋_GBK" w:hAnsi="Times New Roman" w:eastAsia="仿宋_GB2312" w:cs="Times New Roman"/>
          <w:spacing w:val="-8"/>
          <w:sz w:val="32"/>
          <w:szCs w:val="32"/>
        </w:rPr>
        <w:t>“励志助学金”</w:t>
      </w:r>
      <w:r>
        <w:rPr>
          <w:rFonts w:ascii="Times New Roman" w:hAnsi="Times New Roman" w:eastAsia="仿宋_GB2312" w:cs="Times New Roman"/>
          <w:spacing w:val="-8"/>
          <w:sz w:val="32"/>
          <w:szCs w:val="32"/>
        </w:rPr>
        <w:t>资助学生名单</w:t>
      </w:r>
    </w:p>
    <w:p>
      <w:pPr>
        <w:spacing w:line="500" w:lineRule="exact"/>
        <w:ind w:firstLine="42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00" w:lineRule="exact"/>
        <w:ind w:firstLine="5376" w:firstLineChars="168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无锡市教育局</w:t>
      </w:r>
    </w:p>
    <w:p>
      <w:pPr>
        <w:spacing w:line="500" w:lineRule="exact"/>
        <w:ind w:firstLine="5056" w:firstLineChars="158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年1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5" w:right="1531" w:bottom="170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38698694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3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1 -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71397614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3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2 -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429"/>
    <w:rsid w:val="00191E92"/>
    <w:rsid w:val="001A3525"/>
    <w:rsid w:val="00250490"/>
    <w:rsid w:val="002C496B"/>
    <w:rsid w:val="004B7466"/>
    <w:rsid w:val="004F6250"/>
    <w:rsid w:val="005C40A8"/>
    <w:rsid w:val="00663E07"/>
    <w:rsid w:val="00697C64"/>
    <w:rsid w:val="006C5C37"/>
    <w:rsid w:val="007A2396"/>
    <w:rsid w:val="00882DD0"/>
    <w:rsid w:val="008A07CD"/>
    <w:rsid w:val="009E372B"/>
    <w:rsid w:val="00B530EE"/>
    <w:rsid w:val="00C24429"/>
    <w:rsid w:val="00C278B6"/>
    <w:rsid w:val="00C66127"/>
    <w:rsid w:val="00CA4FFD"/>
    <w:rsid w:val="00D06819"/>
    <w:rsid w:val="00F04CD0"/>
    <w:rsid w:val="00F47079"/>
    <w:rsid w:val="00FB606D"/>
    <w:rsid w:val="00FC2F95"/>
    <w:rsid w:val="00FE008A"/>
    <w:rsid w:val="77E62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1">
    <w:name w:val="日期 Char"/>
    <w:basedOn w:val="5"/>
    <w:link w:val="2"/>
    <w:semiHidden/>
    <w:qFormat/>
    <w:uiPriority w:val="99"/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??" w:hAnsi="??" w:eastAsia="宋体" w:cs="宋体"/>
      <w:kern w:val="0"/>
      <w:sz w:val="18"/>
      <w:szCs w:val="18"/>
    </w:rPr>
  </w:style>
  <w:style w:type="paragraph" w:customStyle="1" w:styleId="1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15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??" w:hAnsi="??" w:eastAsia="宋体" w:cs="宋体"/>
      <w:kern w:val="0"/>
      <w:sz w:val="18"/>
      <w:szCs w:val="18"/>
    </w:rPr>
  </w:style>
  <w:style w:type="paragraph" w:customStyle="1" w:styleId="16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17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18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9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kern w:val="0"/>
      <w:sz w:val="20"/>
      <w:szCs w:val="20"/>
    </w:rPr>
  </w:style>
  <w:style w:type="paragraph" w:customStyle="1" w:styleId="20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kern w:val="0"/>
      <w:sz w:val="20"/>
      <w:szCs w:val="20"/>
    </w:rPr>
  </w:style>
  <w:style w:type="paragraph" w:customStyle="1" w:styleId="21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0"/>
      <w:szCs w:val="20"/>
    </w:rPr>
  </w:style>
  <w:style w:type="paragraph" w:customStyle="1" w:styleId="22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color w:val="000000"/>
      <w:kern w:val="0"/>
      <w:sz w:val="20"/>
      <w:szCs w:val="20"/>
    </w:rPr>
  </w:style>
  <w:style w:type="paragraph" w:customStyle="1" w:styleId="23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color w:val="000000"/>
      <w:kern w:val="0"/>
      <w:sz w:val="20"/>
      <w:szCs w:val="20"/>
    </w:rPr>
  </w:style>
  <w:style w:type="paragraph" w:customStyle="1" w:styleId="24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0"/>
      <w:szCs w:val="20"/>
    </w:rPr>
  </w:style>
  <w:style w:type="paragraph" w:customStyle="1" w:styleId="25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0"/>
      <w:szCs w:val="20"/>
    </w:rPr>
  </w:style>
  <w:style w:type="paragraph" w:customStyle="1" w:styleId="26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color w:val="000000"/>
      <w:kern w:val="0"/>
      <w:sz w:val="20"/>
      <w:szCs w:val="20"/>
    </w:rPr>
  </w:style>
  <w:style w:type="paragraph" w:customStyle="1" w:styleId="27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kern w:val="0"/>
      <w:sz w:val="20"/>
      <w:szCs w:val="20"/>
    </w:rPr>
  </w:style>
  <w:style w:type="paragraph" w:customStyle="1" w:styleId="28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color w:val="000000"/>
      <w:kern w:val="0"/>
      <w:sz w:val="20"/>
      <w:szCs w:val="20"/>
    </w:rPr>
  </w:style>
  <w:style w:type="paragraph" w:customStyle="1" w:styleId="29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color w:val="000000"/>
      <w:kern w:val="0"/>
      <w:sz w:val="20"/>
      <w:szCs w:val="20"/>
    </w:rPr>
  </w:style>
  <w:style w:type="paragraph" w:customStyle="1" w:styleId="30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黑体" w:hAnsi="黑体" w:eastAsia="黑体" w:cs="宋体"/>
      <w:kern w:val="0"/>
      <w:sz w:val="20"/>
      <w:szCs w:val="20"/>
    </w:rPr>
  </w:style>
  <w:style w:type="paragraph" w:customStyle="1" w:styleId="31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A451AA-B5D3-4978-84A3-20D3AD7917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8</Pages>
  <Words>3169</Words>
  <Characters>3963</Characters>
  <Lines>990</Lines>
  <Paragraphs>1426</Paragraphs>
  <TotalTime>32</TotalTime>
  <ScaleCrop>false</ScaleCrop>
  <LinksUpToDate>false</LinksUpToDate>
  <CharactersWithSpaces>5706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2019-11-13T02:05:00Z</dcterms:created>
  <dc:creator>Sky123.Org</dc:creator>
  <cp:lastModifiedBy>ding</cp:lastModifiedBy>
  <cp:lastPrinted>2019-11-20T07:00:00Z</cp:lastPrinted>
  <dcterms:modified xsi:type="dcterms:W3CDTF">2019-11-21T07:22:32Z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